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18AE3" w14:textId="77777777" w:rsidR="00D60E68" w:rsidRDefault="00D60E68" w:rsidP="00673331">
      <w:pPr>
        <w:tabs>
          <w:tab w:val="left" w:pos="1943"/>
        </w:tabs>
        <w:ind w:firstLine="709"/>
        <w:jc w:val="center"/>
        <w:rPr>
          <w:b/>
        </w:rPr>
      </w:pPr>
    </w:p>
    <w:p w14:paraId="3B942B3F" w14:textId="538BC198" w:rsidR="001928DE" w:rsidRPr="00673331" w:rsidRDefault="00C06786" w:rsidP="00673331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673331">
        <w:rPr>
          <w:b/>
        </w:rPr>
        <w:t>K  A</w:t>
      </w:r>
      <w:proofErr w:type="gramEnd"/>
      <w:r w:rsidRPr="00673331">
        <w:rPr>
          <w:b/>
        </w:rPr>
        <w:t xml:space="preserve">  R  A  R</w:t>
      </w:r>
    </w:p>
    <w:p w14:paraId="5A838D72" w14:textId="77777777" w:rsidR="00D60E68" w:rsidRDefault="00D60E68" w:rsidP="007B5F3A">
      <w:pPr>
        <w:jc w:val="both"/>
      </w:pPr>
      <w:bookmarkStart w:id="0" w:name="__DdeLink__146_2610451006"/>
    </w:p>
    <w:p w14:paraId="439D9EB5" w14:textId="5826E8E6" w:rsidR="00F063BF" w:rsidRPr="00673331" w:rsidRDefault="0011481D" w:rsidP="00551E2B">
      <w:pPr>
        <w:ind w:firstLine="708"/>
        <w:jc w:val="both"/>
      </w:pPr>
      <w:r w:rsidRPr="00BF738B">
        <w:t>Alcı Mahallesi 101097 ada kuzeyinde kalan park alanına trafo yeri ayrılmasına ilişkin hazırlanan 1/1000 Ölçekli Uygulama İmar Planı Değişikliği ile ilgili</w:t>
      </w:r>
      <w:r w:rsidRPr="00BD5C25">
        <w:t xml:space="preserve"> </w:t>
      </w:r>
      <w:r w:rsidR="00BD5C25" w:rsidRPr="00BD5C25">
        <w:t>İmar ve Bayındırlık Komisyonu</w:t>
      </w:r>
      <w:r w:rsidR="00F063BF" w:rsidRPr="00673331">
        <w:rPr>
          <w:rFonts w:eastAsia="Calibri"/>
          <w:color w:val="000000"/>
        </w:rPr>
        <w:t>nun</w:t>
      </w:r>
      <w:bookmarkEnd w:id="0"/>
      <w:r w:rsidR="00F063BF" w:rsidRPr="00673331">
        <w:rPr>
          <w:rFonts w:eastAsia="Calibri"/>
          <w:color w:val="000000"/>
        </w:rPr>
        <w:t xml:space="preserve"> </w:t>
      </w:r>
      <w:r w:rsidR="00551E2B">
        <w:rPr>
          <w:rFonts w:eastAsia="Calibri"/>
          <w:color w:val="000000"/>
        </w:rPr>
        <w:t>21</w:t>
      </w:r>
      <w:r w:rsidR="003F76F5" w:rsidRPr="00673331">
        <w:rPr>
          <w:rFonts w:eastAsia="Calibri"/>
          <w:color w:val="000000"/>
        </w:rPr>
        <w:t>.</w:t>
      </w:r>
      <w:r w:rsidR="00BC5910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3</w:t>
      </w:r>
      <w:r w:rsidR="009D346A">
        <w:rPr>
          <w:rFonts w:eastAsia="Calibri"/>
          <w:color w:val="000000"/>
        </w:rPr>
        <w:t>.202</w:t>
      </w:r>
      <w:r w:rsidR="00551E2B">
        <w:rPr>
          <w:rFonts w:eastAsia="Calibri"/>
          <w:color w:val="000000"/>
        </w:rPr>
        <w:t>5</w:t>
      </w:r>
      <w:r w:rsidR="00F063BF" w:rsidRPr="00673331">
        <w:rPr>
          <w:rFonts w:eastAsia="Calibri"/>
          <w:color w:val="000000"/>
        </w:rPr>
        <w:t xml:space="preserve"> tarih ve </w:t>
      </w:r>
      <w:r w:rsidR="00551E2B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6</w:t>
      </w:r>
      <w:r w:rsidR="00123070" w:rsidRPr="00673331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sayılı</w:t>
      </w:r>
      <w:r w:rsidR="00590A58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raporu.</w:t>
      </w:r>
    </w:p>
    <w:p w14:paraId="549FD731" w14:textId="77777777" w:rsidR="0011481D" w:rsidRDefault="00C06786" w:rsidP="0011481D">
      <w:pPr>
        <w:ind w:firstLine="708"/>
        <w:jc w:val="both"/>
      </w:pPr>
      <w:r w:rsidRPr="00673331">
        <w:t>(</w:t>
      </w:r>
      <w:r w:rsidR="0011481D">
        <w:t>Belediye meclisimizin 03.03.2025 tarihinde yapmış olduğu birleşimde görüşülerek komisyonumuza havale edilen, Alcı Mahallesi 101097 ada kuzeyinde kalan park alanına trafo yeri ayrılmasına ilişkin hazırlanan 1/1000 Ölçekli Uygulama İmar Planı Değişikliği ile ilgili</w:t>
      </w:r>
      <w:r w:rsidR="0011481D">
        <w:rPr>
          <w:rFonts w:eastAsia="Calibri"/>
          <w:b/>
          <w:color w:val="000000"/>
          <w:lang w:eastAsia="en-US"/>
        </w:rPr>
        <w:t xml:space="preserve"> </w:t>
      </w:r>
      <w:r w:rsidR="0011481D">
        <w:t>dosya incelendi.</w:t>
      </w:r>
    </w:p>
    <w:p w14:paraId="130F5E07" w14:textId="77777777" w:rsidR="0011481D" w:rsidRDefault="0011481D" w:rsidP="0011481D">
      <w:pPr>
        <w:ind w:firstLine="708"/>
        <w:jc w:val="both"/>
      </w:pPr>
    </w:p>
    <w:p w14:paraId="4F96E33F" w14:textId="77777777" w:rsidR="0011481D" w:rsidRDefault="0011481D" w:rsidP="0011481D">
      <w:pPr>
        <w:ind w:firstLine="708"/>
        <w:jc w:val="both"/>
        <w:rPr>
          <w:b/>
        </w:rPr>
      </w:pPr>
      <w:r>
        <w:rPr>
          <w:b/>
        </w:rPr>
        <w:t>Konu üzerindeki görüşmeler üzerine;</w:t>
      </w:r>
    </w:p>
    <w:p w14:paraId="6A98C445" w14:textId="77777777" w:rsidR="0011481D" w:rsidRDefault="0011481D" w:rsidP="0011481D">
      <w:pPr>
        <w:ind w:firstLine="708"/>
        <w:jc w:val="both"/>
        <w:rPr>
          <w:kern w:val="2"/>
          <w:lang w:eastAsia="zh-CN"/>
        </w:rPr>
      </w:pPr>
    </w:p>
    <w:p w14:paraId="01AE89D9" w14:textId="77777777" w:rsidR="0011481D" w:rsidRDefault="0011481D" w:rsidP="0011481D">
      <w:pPr>
        <w:numPr>
          <w:ilvl w:val="0"/>
          <w:numId w:val="25"/>
        </w:numPr>
        <w:jc w:val="both"/>
      </w:pPr>
      <w:r>
        <w:t xml:space="preserve">Söz konusu trafo yerine Başkent Elektrik Dağıtım </w:t>
      </w:r>
      <w:proofErr w:type="spellStart"/>
      <w:proofErr w:type="gramStart"/>
      <w:r>
        <w:t>A.Ş’nin</w:t>
      </w:r>
      <w:proofErr w:type="spellEnd"/>
      <w:proofErr w:type="gramEnd"/>
      <w:r>
        <w:t xml:space="preserve"> talebi üzerine, bölgede enerji ihtiyacının sağlıklı ve devamlı bir şekilde karşılanabilmesi için ihtiyaç duyulduğu belirtilmiş,</w:t>
      </w:r>
    </w:p>
    <w:p w14:paraId="1FEB0A33" w14:textId="77777777" w:rsidR="0011481D" w:rsidRDefault="0011481D" w:rsidP="0011481D">
      <w:pPr>
        <w:numPr>
          <w:ilvl w:val="0"/>
          <w:numId w:val="25"/>
        </w:numPr>
        <w:jc w:val="both"/>
      </w:pPr>
      <w:r>
        <w:t>Trafo yerinin adanın kuzeyinde kalan park alanında olacağı, boyutlarının 5x10 metre olacağı,</w:t>
      </w:r>
    </w:p>
    <w:p w14:paraId="16F2FB22" w14:textId="77777777" w:rsidR="0011481D" w:rsidRDefault="0011481D" w:rsidP="0011481D">
      <w:pPr>
        <w:numPr>
          <w:ilvl w:val="0"/>
          <w:numId w:val="25"/>
        </w:numPr>
        <w:jc w:val="both"/>
      </w:pPr>
      <w:r>
        <w:t>Alt yapı kurum görüşlerinin BEDAŞ tarafından alındığı ve söz konusu kurum görüşleri incelendiğinde trafo alanında herhangi bir tesis, hat veya çalışma bulunmadığı ve 3 adet plan notu önerildiği tespit edilmiştir.</w:t>
      </w:r>
    </w:p>
    <w:p w14:paraId="0298FF1A" w14:textId="77777777" w:rsidR="0011481D" w:rsidRDefault="0011481D" w:rsidP="0011481D">
      <w:pPr>
        <w:jc w:val="both"/>
      </w:pPr>
    </w:p>
    <w:p w14:paraId="427F4151" w14:textId="77777777" w:rsidR="0011481D" w:rsidRDefault="0011481D" w:rsidP="0011481D">
      <w:pPr>
        <w:ind w:firstLine="708"/>
        <w:jc w:val="both"/>
      </w:pPr>
      <w:r>
        <w:t>Yapılan incelemede;</w:t>
      </w:r>
    </w:p>
    <w:p w14:paraId="26F99519" w14:textId="77777777" w:rsidR="0011481D" w:rsidRDefault="0011481D" w:rsidP="0011481D">
      <w:pPr>
        <w:ind w:firstLine="708"/>
        <w:jc w:val="both"/>
      </w:pPr>
    </w:p>
    <w:p w14:paraId="4FD9B44D" w14:textId="77777777" w:rsidR="0011481D" w:rsidRDefault="0011481D" w:rsidP="0011481D">
      <w:pPr>
        <w:numPr>
          <w:ilvl w:val="0"/>
          <w:numId w:val="26"/>
        </w:numPr>
        <w:jc w:val="both"/>
      </w:pPr>
      <w:r>
        <w:t xml:space="preserve">Alanın yakınında bulunan 101097 Ada 2 Parsel Teknik Alt Yapı Alanında BOTAŞ tesislerinin bulunduğu, </w:t>
      </w:r>
    </w:p>
    <w:p w14:paraId="6DE6CE1A" w14:textId="77777777" w:rsidR="0011481D" w:rsidRDefault="0011481D" w:rsidP="0011481D">
      <w:pPr>
        <w:numPr>
          <w:ilvl w:val="0"/>
          <w:numId w:val="26"/>
        </w:numPr>
        <w:jc w:val="both"/>
      </w:pPr>
      <w:r>
        <w:t>101094 Ada 2 Parsel Trafo yerinin 502 Ada 62 Parsel ile mükerrer olduğu,</w:t>
      </w:r>
    </w:p>
    <w:p w14:paraId="4A7DBD5F" w14:textId="77777777" w:rsidR="0011481D" w:rsidRDefault="0011481D" w:rsidP="0011481D">
      <w:pPr>
        <w:numPr>
          <w:ilvl w:val="0"/>
          <w:numId w:val="26"/>
        </w:numPr>
        <w:jc w:val="both"/>
      </w:pPr>
      <w:r>
        <w:t>TOKİ Emlak Dairesi Başkanlığının 05.02.2025 tarih ve 770287 sayılı yazısı ile söz konusu bölgede Belediyemizce tapu kayıtlarında görülen mükerrerlik şerhlerinin dikkate alınmaması belirtildiği,</w:t>
      </w:r>
    </w:p>
    <w:p w14:paraId="54D6BE27" w14:textId="77777777" w:rsidR="0011481D" w:rsidRDefault="0011481D" w:rsidP="0011481D">
      <w:pPr>
        <w:numPr>
          <w:ilvl w:val="0"/>
          <w:numId w:val="26"/>
        </w:numPr>
        <w:jc w:val="both"/>
      </w:pPr>
      <w:r>
        <w:t>BEDAŞ Emlak ve Kamulaştırma Müdürlüğü ile yapılan şifahi görüşmelerde trafo yerinin aynı park alanında mevcutta ayrılmış trafo yerine yapılması için çalışma başlatıldığı,</w:t>
      </w:r>
    </w:p>
    <w:p w14:paraId="4D49B370" w14:textId="77777777" w:rsidR="0011481D" w:rsidRDefault="0011481D" w:rsidP="0011481D">
      <w:pPr>
        <w:ind w:left="720"/>
        <w:jc w:val="both"/>
      </w:pPr>
    </w:p>
    <w:p w14:paraId="1F759E4A" w14:textId="08EFCFC9" w:rsidR="0011481D" w:rsidRDefault="0011481D" w:rsidP="0011481D">
      <w:pPr>
        <w:pStyle w:val="ListeParagraf"/>
        <w:ind w:left="0" w:firstLine="708"/>
        <w:jc w:val="both"/>
      </w:pPr>
      <w:r>
        <w:t>Hususları tespit edilmiş bu doğrultuda söz konusu 1/1000 ölçekli uygulama imar planı değişikliğinin Müdürlüğüne iade edilmesi komisyonumuz tarafından uygun görü</w:t>
      </w:r>
      <w:r w:rsidR="00FD43B5">
        <w:t>l</w:t>
      </w:r>
      <w:bookmarkStart w:id="1" w:name="_GoBack"/>
      <w:bookmarkEnd w:id="1"/>
      <w:r>
        <w:t xml:space="preserve">müştür. </w:t>
      </w:r>
    </w:p>
    <w:p w14:paraId="7F7904E5" w14:textId="77777777" w:rsidR="0011481D" w:rsidRDefault="0011481D" w:rsidP="0011481D">
      <w:pPr>
        <w:ind w:firstLine="708"/>
        <w:contextualSpacing/>
        <w:jc w:val="both"/>
      </w:pPr>
      <w:r w:rsidRPr="0078468D">
        <w:t xml:space="preserve"> </w:t>
      </w:r>
    </w:p>
    <w:p w14:paraId="1193767D" w14:textId="68D64745" w:rsidR="009B7A4D" w:rsidRPr="00F75B27" w:rsidRDefault="009E113D" w:rsidP="0011481D">
      <w:pPr>
        <w:ind w:firstLine="708"/>
        <w:contextualSpacing/>
        <w:jc w:val="both"/>
      </w:pPr>
      <w:r w:rsidRPr="0078468D">
        <w:t>Meclisimizin görüşlerine arz ederiz.</w:t>
      </w:r>
      <w:r w:rsidR="00920B12">
        <w:rPr>
          <w:bCs/>
        </w:rPr>
        <w:t>)</w:t>
      </w:r>
      <w:r w:rsidR="00895C6A" w:rsidRPr="00673331">
        <w:t xml:space="preserve">  O</w:t>
      </w:r>
      <w:r w:rsidR="00485CF3" w:rsidRPr="00673331">
        <w:t>kundu.</w:t>
      </w:r>
    </w:p>
    <w:p w14:paraId="62F34851" w14:textId="00BF0407" w:rsidR="00422533" w:rsidRPr="00673331" w:rsidRDefault="00F063BF" w:rsidP="00551E2B">
      <w:pPr>
        <w:ind w:firstLine="708"/>
        <w:jc w:val="both"/>
      </w:pPr>
      <w:r w:rsidRPr="00673331">
        <w:t xml:space="preserve">Konu üzerindeki görüşmelerden sonra, komisyon raporu oylamaya sunuldu, yapılan işaretle oylama sonucunda, </w:t>
      </w:r>
      <w:r w:rsidR="0011481D" w:rsidRPr="00BF738B">
        <w:t>Alcı Mahallesi 101097 ada kuzeyinde kalan park alanına trafo yeri ayrılmasına ilişkin hazırlanan 1/1000 Ölçekli Uygulama İmar Planı Değişikliği ile ilgili</w:t>
      </w:r>
      <w:r w:rsidR="0011481D" w:rsidRPr="00BD5C25">
        <w:t xml:space="preserve"> İmar ve Bayındırlık Komisyonu</w:t>
      </w:r>
      <w:r w:rsidR="00590A58">
        <w:t xml:space="preserve"> </w:t>
      </w:r>
      <w:r w:rsidRPr="00673331">
        <w:t xml:space="preserve">raporunun kabulüne oybirliğiyle </w:t>
      </w:r>
      <w:r w:rsidR="00F93C75">
        <w:t>0</w:t>
      </w:r>
      <w:r w:rsidR="0011481D">
        <w:t>3</w:t>
      </w:r>
      <w:r w:rsidR="00030AB6">
        <w:t>.0</w:t>
      </w:r>
      <w:r w:rsidR="0011481D">
        <w:t>4</w:t>
      </w:r>
      <w:r w:rsidR="009D346A">
        <w:t>.202</w:t>
      </w:r>
      <w:r w:rsidR="00551E2B">
        <w:t>5</w:t>
      </w:r>
      <w:r w:rsidRPr="00673331">
        <w:t xml:space="preserve"> tarihli toplantıda karar verildi.</w:t>
      </w:r>
      <w:r w:rsidR="007B5F3A">
        <w:t xml:space="preserve"> </w:t>
      </w:r>
    </w:p>
    <w:p w14:paraId="6179560A" w14:textId="467CECD9" w:rsidR="00030AB6" w:rsidRDefault="00BF39AA" w:rsidP="00551E2B">
      <w:r w:rsidRPr="00673331">
        <w:t xml:space="preserve">     </w:t>
      </w:r>
      <w:r w:rsidR="00030AB6">
        <w:t xml:space="preserve">  </w:t>
      </w:r>
    </w:p>
    <w:p w14:paraId="187A23E2" w14:textId="77777777" w:rsidR="0011481D" w:rsidRDefault="0011481D" w:rsidP="00712E8C"/>
    <w:p w14:paraId="6844256C" w14:textId="77777777" w:rsidR="0011481D" w:rsidRDefault="0011481D" w:rsidP="00712E8C"/>
    <w:p w14:paraId="1E6B6E19" w14:textId="565778F2" w:rsidR="00712E8C" w:rsidRPr="00B65ABE" w:rsidRDefault="0011481D" w:rsidP="00712E8C">
      <w:r>
        <w:t>Uğur ÖZKUYUMCU</w:t>
      </w:r>
      <w:r w:rsidR="00712E8C" w:rsidRPr="00B65ABE">
        <w:t xml:space="preserve">   </w:t>
      </w:r>
      <w:r w:rsidR="00712E8C" w:rsidRPr="00B65ABE">
        <w:tab/>
        <w:t xml:space="preserve">                    </w:t>
      </w:r>
      <w:r>
        <w:t xml:space="preserve">      </w:t>
      </w:r>
      <w:r w:rsidR="00712E8C" w:rsidRPr="00B65ABE">
        <w:t xml:space="preserve">Murat ESER                      </w:t>
      </w:r>
      <w:r w:rsidR="00712E8C" w:rsidRPr="00B65ABE">
        <w:tab/>
      </w:r>
      <w:r w:rsidR="00712E8C" w:rsidRPr="00B65ABE">
        <w:tab/>
        <w:t xml:space="preserve">       Engin KAYI</w:t>
      </w:r>
    </w:p>
    <w:p w14:paraId="1A6B833C" w14:textId="6E8090FA" w:rsidR="00712E8C" w:rsidRPr="00B65ABE" w:rsidRDefault="0011481D" w:rsidP="00712E8C">
      <w:r>
        <w:t xml:space="preserve">   </w:t>
      </w:r>
      <w:r w:rsidR="00712E8C" w:rsidRPr="00B65ABE">
        <w:t xml:space="preserve">Meclis Başkan V.                                         </w:t>
      </w:r>
      <w:r>
        <w:t xml:space="preserve">       </w:t>
      </w:r>
      <w:proofErr w:type="gramStart"/>
      <w:r w:rsidR="00712E8C" w:rsidRPr="00B65ABE">
        <w:t>Katip</w:t>
      </w:r>
      <w:proofErr w:type="gramEnd"/>
      <w:r w:rsidR="00712E8C" w:rsidRPr="00B65ABE">
        <w:tab/>
      </w:r>
      <w:r w:rsidR="00712E8C" w:rsidRPr="00B65ABE">
        <w:tab/>
      </w:r>
      <w:r w:rsidR="00712E8C" w:rsidRPr="00B65ABE">
        <w:tab/>
      </w:r>
      <w:r w:rsidR="00712E8C" w:rsidRPr="00B65ABE">
        <w:tab/>
        <w:t xml:space="preserve">             </w:t>
      </w:r>
      <w:proofErr w:type="spellStart"/>
      <w:r w:rsidR="00712E8C" w:rsidRPr="00B65ABE">
        <w:t>Katip</w:t>
      </w:r>
      <w:proofErr w:type="spellEnd"/>
    </w:p>
    <w:p w14:paraId="41533553" w14:textId="4E0B2865" w:rsidR="00D972D5" w:rsidRPr="00C05FF8" w:rsidRDefault="00D972D5" w:rsidP="00BC5910">
      <w:pPr>
        <w:tabs>
          <w:tab w:val="left" w:pos="4245"/>
        </w:tabs>
        <w:rPr>
          <w:b/>
        </w:rPr>
      </w:pPr>
    </w:p>
    <w:sectPr w:rsidR="00D972D5" w:rsidRPr="00C05FF8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C5216" w14:textId="77777777" w:rsidR="00601907" w:rsidRDefault="00601907">
      <w:r>
        <w:separator/>
      </w:r>
    </w:p>
  </w:endnote>
  <w:endnote w:type="continuationSeparator" w:id="0">
    <w:p w14:paraId="289A034F" w14:textId="77777777" w:rsidR="00601907" w:rsidRDefault="0060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924B" w14:textId="2ACBA4AD" w:rsidR="00030AB6" w:rsidRDefault="00030AB6" w:rsidP="00030AB6">
    <w:pPr>
      <w:pStyle w:val="AltBilgi"/>
    </w:pPr>
  </w:p>
  <w:p w14:paraId="6222B734" w14:textId="77777777" w:rsidR="00BC5910" w:rsidRDefault="00BC59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E84FB" w14:textId="77777777" w:rsidR="00601907" w:rsidRDefault="00601907">
      <w:r>
        <w:separator/>
      </w:r>
    </w:p>
  </w:footnote>
  <w:footnote w:type="continuationSeparator" w:id="0">
    <w:p w14:paraId="301AE175" w14:textId="77777777" w:rsidR="00601907" w:rsidRDefault="0060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061396E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5CE51F07" w14:textId="77777777" w:rsidR="0011481D" w:rsidRDefault="0011481D">
    <w:pPr>
      <w:rPr>
        <w:b/>
      </w:rPr>
    </w:pPr>
  </w:p>
  <w:p w14:paraId="128EDBD0" w14:textId="18C00F62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11481D">
      <w:rPr>
        <w:b/>
      </w:rPr>
      <w:t>55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2F0AA0">
      <w:rPr>
        <w:b/>
      </w:rPr>
      <w:t>0</w:t>
    </w:r>
    <w:r w:rsidR="0011481D">
      <w:rPr>
        <w:b/>
      </w:rPr>
      <w:t>3</w:t>
    </w:r>
    <w:r w:rsidR="00030AB6">
      <w:rPr>
        <w:b/>
      </w:rPr>
      <w:t>.0</w:t>
    </w:r>
    <w:r w:rsidR="0011481D">
      <w:rPr>
        <w:b/>
      </w:rPr>
      <w:t>4</w:t>
    </w:r>
    <w:r w:rsidR="00C06786">
      <w:rPr>
        <w:b/>
      </w:rPr>
      <w:t>.20</w:t>
    </w:r>
    <w:r w:rsidR="009D346A">
      <w:rPr>
        <w:b/>
      </w:rPr>
      <w:t>2</w:t>
    </w:r>
    <w:r w:rsidR="00551E2B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96A"/>
    <w:multiLevelType w:val="hybridMultilevel"/>
    <w:tmpl w:val="813AF44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0C2778"/>
    <w:multiLevelType w:val="hybridMultilevel"/>
    <w:tmpl w:val="410CDDB6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0959"/>
    <w:multiLevelType w:val="hybridMultilevel"/>
    <w:tmpl w:val="961C1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02C9A"/>
    <w:multiLevelType w:val="hybridMultilevel"/>
    <w:tmpl w:val="A8FAF2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57F21"/>
    <w:multiLevelType w:val="hybridMultilevel"/>
    <w:tmpl w:val="B344C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FE2E14"/>
    <w:multiLevelType w:val="hybridMultilevel"/>
    <w:tmpl w:val="BC9C32D6"/>
    <w:lvl w:ilvl="0" w:tplc="3FAC1C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A14DA5"/>
    <w:multiLevelType w:val="hybridMultilevel"/>
    <w:tmpl w:val="0680B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11383"/>
    <w:multiLevelType w:val="hybridMultilevel"/>
    <w:tmpl w:val="484E436C"/>
    <w:lvl w:ilvl="0" w:tplc="DC9E5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AB1559"/>
    <w:multiLevelType w:val="hybridMultilevel"/>
    <w:tmpl w:val="5B08DAA4"/>
    <w:lvl w:ilvl="0" w:tplc="24067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4"/>
  </w:num>
  <w:num w:numId="5">
    <w:abstractNumId w:val="21"/>
  </w:num>
  <w:num w:numId="6">
    <w:abstractNumId w:val="12"/>
  </w:num>
  <w:num w:numId="7">
    <w:abstractNumId w:val="7"/>
  </w:num>
  <w:num w:numId="8">
    <w:abstractNumId w:val="14"/>
  </w:num>
  <w:num w:numId="9">
    <w:abstractNumId w:val="18"/>
  </w:num>
  <w:num w:numId="10">
    <w:abstractNumId w:val="5"/>
  </w:num>
  <w:num w:numId="11">
    <w:abstractNumId w:val="2"/>
  </w:num>
  <w:num w:numId="12">
    <w:abstractNumId w:val="11"/>
  </w:num>
  <w:num w:numId="13">
    <w:abstractNumId w:val="22"/>
  </w:num>
  <w:num w:numId="14">
    <w:abstractNumId w:val="1"/>
  </w:num>
  <w:num w:numId="15">
    <w:abstractNumId w:val="19"/>
  </w:num>
  <w:num w:numId="16">
    <w:abstractNumId w:val="8"/>
  </w:num>
  <w:num w:numId="17">
    <w:abstractNumId w:val="9"/>
  </w:num>
  <w:num w:numId="18">
    <w:abstractNumId w:val="10"/>
  </w:num>
  <w:num w:numId="19">
    <w:abstractNumId w:val="0"/>
  </w:num>
  <w:num w:numId="20">
    <w:abstractNumId w:val="17"/>
  </w:num>
  <w:num w:numId="21">
    <w:abstractNumId w:val="13"/>
  </w:num>
  <w:num w:numId="22">
    <w:abstractNumId w:val="3"/>
  </w:num>
  <w:num w:numId="23">
    <w:abstractNumId w:val="7"/>
  </w:num>
  <w:num w:numId="24">
    <w:abstractNumId w:val="19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24FF"/>
    <w:rsid w:val="00006E96"/>
    <w:rsid w:val="00030AB6"/>
    <w:rsid w:val="0003509C"/>
    <w:rsid w:val="00045304"/>
    <w:rsid w:val="00045725"/>
    <w:rsid w:val="00052ADE"/>
    <w:rsid w:val="0005404D"/>
    <w:rsid w:val="00070EB2"/>
    <w:rsid w:val="000913DD"/>
    <w:rsid w:val="00093925"/>
    <w:rsid w:val="000C7440"/>
    <w:rsid w:val="000D64F7"/>
    <w:rsid w:val="000E13B3"/>
    <w:rsid w:val="000F05BB"/>
    <w:rsid w:val="000F4B94"/>
    <w:rsid w:val="000F79AE"/>
    <w:rsid w:val="001057E5"/>
    <w:rsid w:val="0011481D"/>
    <w:rsid w:val="00120547"/>
    <w:rsid w:val="00123070"/>
    <w:rsid w:val="0012738F"/>
    <w:rsid w:val="0013122A"/>
    <w:rsid w:val="00136BAC"/>
    <w:rsid w:val="00146677"/>
    <w:rsid w:val="00160B14"/>
    <w:rsid w:val="001928DE"/>
    <w:rsid w:val="001A08F2"/>
    <w:rsid w:val="001A5701"/>
    <w:rsid w:val="001B7EAA"/>
    <w:rsid w:val="001C5B2D"/>
    <w:rsid w:val="001D1445"/>
    <w:rsid w:val="001D2257"/>
    <w:rsid w:val="001D7342"/>
    <w:rsid w:val="00232F7B"/>
    <w:rsid w:val="002330B2"/>
    <w:rsid w:val="00252F2F"/>
    <w:rsid w:val="002536CD"/>
    <w:rsid w:val="00256AA5"/>
    <w:rsid w:val="00281B9A"/>
    <w:rsid w:val="00285C03"/>
    <w:rsid w:val="002A380A"/>
    <w:rsid w:val="002B2B90"/>
    <w:rsid w:val="002B372D"/>
    <w:rsid w:val="002E5752"/>
    <w:rsid w:val="002F0871"/>
    <w:rsid w:val="002F0AA0"/>
    <w:rsid w:val="002F0B6B"/>
    <w:rsid w:val="002F12E9"/>
    <w:rsid w:val="002F5BCB"/>
    <w:rsid w:val="00304DE6"/>
    <w:rsid w:val="00322B7C"/>
    <w:rsid w:val="003247C3"/>
    <w:rsid w:val="00331C1D"/>
    <w:rsid w:val="003402C5"/>
    <w:rsid w:val="0034616D"/>
    <w:rsid w:val="003501F6"/>
    <w:rsid w:val="003558B0"/>
    <w:rsid w:val="003757EE"/>
    <w:rsid w:val="00376DF4"/>
    <w:rsid w:val="00381AE7"/>
    <w:rsid w:val="00386C7E"/>
    <w:rsid w:val="00392ACF"/>
    <w:rsid w:val="00396429"/>
    <w:rsid w:val="003B0B6D"/>
    <w:rsid w:val="003D6F88"/>
    <w:rsid w:val="003E4D24"/>
    <w:rsid w:val="003F4592"/>
    <w:rsid w:val="003F76F5"/>
    <w:rsid w:val="00406AE5"/>
    <w:rsid w:val="00417BD4"/>
    <w:rsid w:val="00422533"/>
    <w:rsid w:val="004418ED"/>
    <w:rsid w:val="004513D2"/>
    <w:rsid w:val="00472104"/>
    <w:rsid w:val="00485CF3"/>
    <w:rsid w:val="00496A54"/>
    <w:rsid w:val="004C0F60"/>
    <w:rsid w:val="004C739E"/>
    <w:rsid w:val="004E072C"/>
    <w:rsid w:val="00515A38"/>
    <w:rsid w:val="00540058"/>
    <w:rsid w:val="0054778B"/>
    <w:rsid w:val="00551E2B"/>
    <w:rsid w:val="005662C4"/>
    <w:rsid w:val="00566E1C"/>
    <w:rsid w:val="00567C2B"/>
    <w:rsid w:val="00580D32"/>
    <w:rsid w:val="00586447"/>
    <w:rsid w:val="00590A58"/>
    <w:rsid w:val="00595FFA"/>
    <w:rsid w:val="005D1F14"/>
    <w:rsid w:val="00600E8B"/>
    <w:rsid w:val="00601907"/>
    <w:rsid w:val="00603BF5"/>
    <w:rsid w:val="00626BA6"/>
    <w:rsid w:val="00631D59"/>
    <w:rsid w:val="00671CF3"/>
    <w:rsid w:val="00673331"/>
    <w:rsid w:val="006779E9"/>
    <w:rsid w:val="0068403B"/>
    <w:rsid w:val="00694B1A"/>
    <w:rsid w:val="006A5BE4"/>
    <w:rsid w:val="006B1B7E"/>
    <w:rsid w:val="006B3F4A"/>
    <w:rsid w:val="006F26B3"/>
    <w:rsid w:val="006F4D9E"/>
    <w:rsid w:val="006F6E65"/>
    <w:rsid w:val="00712E8C"/>
    <w:rsid w:val="00716104"/>
    <w:rsid w:val="00716924"/>
    <w:rsid w:val="007237C4"/>
    <w:rsid w:val="00724C91"/>
    <w:rsid w:val="00744A6A"/>
    <w:rsid w:val="007938AD"/>
    <w:rsid w:val="007B087F"/>
    <w:rsid w:val="007B5F3A"/>
    <w:rsid w:val="007D0D2F"/>
    <w:rsid w:val="007E62A3"/>
    <w:rsid w:val="007E7825"/>
    <w:rsid w:val="0080247C"/>
    <w:rsid w:val="008239FD"/>
    <w:rsid w:val="008363AA"/>
    <w:rsid w:val="00837BF8"/>
    <w:rsid w:val="00845156"/>
    <w:rsid w:val="008534BB"/>
    <w:rsid w:val="00861315"/>
    <w:rsid w:val="00873D52"/>
    <w:rsid w:val="00880275"/>
    <w:rsid w:val="00895C6A"/>
    <w:rsid w:val="0089747E"/>
    <w:rsid w:val="00902165"/>
    <w:rsid w:val="00911A62"/>
    <w:rsid w:val="0091231F"/>
    <w:rsid w:val="00916F9C"/>
    <w:rsid w:val="00920B12"/>
    <w:rsid w:val="009322FB"/>
    <w:rsid w:val="00936100"/>
    <w:rsid w:val="00937C57"/>
    <w:rsid w:val="00947686"/>
    <w:rsid w:val="00952845"/>
    <w:rsid w:val="0095511A"/>
    <w:rsid w:val="00962176"/>
    <w:rsid w:val="0096439B"/>
    <w:rsid w:val="00966D65"/>
    <w:rsid w:val="0097229F"/>
    <w:rsid w:val="00980247"/>
    <w:rsid w:val="00982923"/>
    <w:rsid w:val="009A3F9F"/>
    <w:rsid w:val="009A3FFA"/>
    <w:rsid w:val="009B7A4D"/>
    <w:rsid w:val="009D0410"/>
    <w:rsid w:val="009D1418"/>
    <w:rsid w:val="009D346A"/>
    <w:rsid w:val="009E113D"/>
    <w:rsid w:val="009F6310"/>
    <w:rsid w:val="00A32026"/>
    <w:rsid w:val="00A4613A"/>
    <w:rsid w:val="00A53574"/>
    <w:rsid w:val="00A6248F"/>
    <w:rsid w:val="00A84555"/>
    <w:rsid w:val="00A912E3"/>
    <w:rsid w:val="00AA1EB4"/>
    <w:rsid w:val="00AB5AF9"/>
    <w:rsid w:val="00AE078F"/>
    <w:rsid w:val="00AF5EB5"/>
    <w:rsid w:val="00B063C5"/>
    <w:rsid w:val="00B54E19"/>
    <w:rsid w:val="00B61C1E"/>
    <w:rsid w:val="00B813FF"/>
    <w:rsid w:val="00B86E5C"/>
    <w:rsid w:val="00BA79BD"/>
    <w:rsid w:val="00BC0BF1"/>
    <w:rsid w:val="00BC5910"/>
    <w:rsid w:val="00BD227D"/>
    <w:rsid w:val="00BD5C25"/>
    <w:rsid w:val="00BD7FAC"/>
    <w:rsid w:val="00BE568F"/>
    <w:rsid w:val="00BE6288"/>
    <w:rsid w:val="00BF39AA"/>
    <w:rsid w:val="00C0544A"/>
    <w:rsid w:val="00C05FF8"/>
    <w:rsid w:val="00C06786"/>
    <w:rsid w:val="00C10067"/>
    <w:rsid w:val="00C24999"/>
    <w:rsid w:val="00C532E2"/>
    <w:rsid w:val="00C6025D"/>
    <w:rsid w:val="00C605CE"/>
    <w:rsid w:val="00C63813"/>
    <w:rsid w:val="00C9364F"/>
    <w:rsid w:val="00C96D7D"/>
    <w:rsid w:val="00CA4B10"/>
    <w:rsid w:val="00CE2260"/>
    <w:rsid w:val="00CF485C"/>
    <w:rsid w:val="00CF5485"/>
    <w:rsid w:val="00D10478"/>
    <w:rsid w:val="00D10A5B"/>
    <w:rsid w:val="00D1471A"/>
    <w:rsid w:val="00D17E33"/>
    <w:rsid w:val="00D44585"/>
    <w:rsid w:val="00D60E68"/>
    <w:rsid w:val="00D64189"/>
    <w:rsid w:val="00D74178"/>
    <w:rsid w:val="00D769A6"/>
    <w:rsid w:val="00D83F86"/>
    <w:rsid w:val="00D86812"/>
    <w:rsid w:val="00D972D5"/>
    <w:rsid w:val="00DA6147"/>
    <w:rsid w:val="00DA7628"/>
    <w:rsid w:val="00DB3249"/>
    <w:rsid w:val="00DC6AFC"/>
    <w:rsid w:val="00DD061B"/>
    <w:rsid w:val="00DD3AD1"/>
    <w:rsid w:val="00DD672E"/>
    <w:rsid w:val="00DE1F74"/>
    <w:rsid w:val="00DF2CB4"/>
    <w:rsid w:val="00E03798"/>
    <w:rsid w:val="00E0729C"/>
    <w:rsid w:val="00E11EF0"/>
    <w:rsid w:val="00E15A2B"/>
    <w:rsid w:val="00E161C9"/>
    <w:rsid w:val="00E17A83"/>
    <w:rsid w:val="00E22339"/>
    <w:rsid w:val="00E27FC6"/>
    <w:rsid w:val="00E370F0"/>
    <w:rsid w:val="00E53496"/>
    <w:rsid w:val="00E8321B"/>
    <w:rsid w:val="00E87F11"/>
    <w:rsid w:val="00E92084"/>
    <w:rsid w:val="00E9441E"/>
    <w:rsid w:val="00E950E7"/>
    <w:rsid w:val="00EA7D6F"/>
    <w:rsid w:val="00EC6342"/>
    <w:rsid w:val="00EE0E0F"/>
    <w:rsid w:val="00EF4828"/>
    <w:rsid w:val="00EF6136"/>
    <w:rsid w:val="00F063BF"/>
    <w:rsid w:val="00F3613F"/>
    <w:rsid w:val="00F37B6C"/>
    <w:rsid w:val="00F4050C"/>
    <w:rsid w:val="00F50025"/>
    <w:rsid w:val="00F50708"/>
    <w:rsid w:val="00F5357E"/>
    <w:rsid w:val="00F72D73"/>
    <w:rsid w:val="00F75B27"/>
    <w:rsid w:val="00F93C75"/>
    <w:rsid w:val="00FA08CB"/>
    <w:rsid w:val="00FB7F87"/>
    <w:rsid w:val="00FC28F6"/>
    <w:rsid w:val="00FD43B5"/>
    <w:rsid w:val="00FD5E2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  <w:style w:type="character" w:customStyle="1" w:styleId="WW8Num5z5">
    <w:name w:val="WW8Num5z5"/>
    <w:rsid w:val="00BC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D2CD-47F1-4BC3-AB02-A41C9682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28</cp:revision>
  <cp:lastPrinted>2025-04-07T09:04:00Z</cp:lastPrinted>
  <dcterms:created xsi:type="dcterms:W3CDTF">2020-09-07T13:29:00Z</dcterms:created>
  <dcterms:modified xsi:type="dcterms:W3CDTF">2025-04-07T09:04:00Z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