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2B3F" w14:textId="05F6C73E" w:rsidR="001928DE" w:rsidRPr="00E94B4C" w:rsidRDefault="00C06786">
      <w:pPr>
        <w:ind w:firstLine="709"/>
        <w:jc w:val="center"/>
        <w:rPr>
          <w:b/>
        </w:rPr>
      </w:pPr>
      <w:proofErr w:type="gramStart"/>
      <w:r w:rsidRPr="00E94B4C">
        <w:rPr>
          <w:b/>
        </w:rPr>
        <w:t>K  A</w:t>
      </w:r>
      <w:proofErr w:type="gramEnd"/>
      <w:r w:rsidRPr="00E94B4C">
        <w:rPr>
          <w:b/>
        </w:rPr>
        <w:t xml:space="preserve">  R  A  R</w:t>
      </w:r>
    </w:p>
    <w:p w14:paraId="5D69BAA4" w14:textId="77777777" w:rsidR="00806D4F" w:rsidRDefault="00806D4F" w:rsidP="00806D4F">
      <w:pPr>
        <w:jc w:val="both"/>
        <w:rPr>
          <w:b/>
        </w:rPr>
      </w:pPr>
    </w:p>
    <w:p w14:paraId="1486D07A" w14:textId="770A118D" w:rsidR="00806D4F" w:rsidRPr="00BC59B9" w:rsidRDefault="00BC59B9" w:rsidP="00806D4F">
      <w:pPr>
        <w:ind w:firstLine="709"/>
        <w:jc w:val="both"/>
      </w:pPr>
      <w:r w:rsidRPr="00BC59B9">
        <w:rPr>
          <w:rFonts w:eastAsia="Calibri"/>
          <w:lang w:eastAsia="en-US"/>
        </w:rPr>
        <w:t>2026 yılında İşyeri Açma ve Çalışma Ruhsatı Harcı m², İşyeri Açma ve Çalışma Ruhsatı Basılı Evrak, Teftiş Defteri ve Yıpranmış Tahrip Olmuş Vb. Yenileme bedelinin</w:t>
      </w:r>
      <w:r>
        <w:rPr>
          <w:rFonts w:eastAsia="Calibri"/>
          <w:lang w:eastAsia="en-US"/>
        </w:rPr>
        <w:t xml:space="preserve"> </w:t>
      </w:r>
      <w:r w:rsidR="00651B6B">
        <w:rPr>
          <w:rFonts w:eastAsia="Calibri"/>
          <w:lang w:eastAsia="en-US"/>
        </w:rPr>
        <w:t xml:space="preserve">belirlenmesi </w:t>
      </w:r>
      <w:r w:rsidRPr="00BC59B9">
        <w:rPr>
          <w:rFonts w:eastAsia="Calibri"/>
          <w:lang w:eastAsia="en-US"/>
        </w:rPr>
        <w:t>ile ilgili</w:t>
      </w:r>
      <w:r w:rsidR="006E2DF5" w:rsidRPr="00BC59B9">
        <w:t xml:space="preserve"> </w:t>
      </w:r>
      <w:r w:rsidR="00930423" w:rsidRPr="00BC59B9">
        <w:rPr>
          <w:rFonts w:eastAsia="Calibri"/>
        </w:rPr>
        <w:t>Hukuk ve Tarifeler</w:t>
      </w:r>
      <w:r w:rsidR="0008703D" w:rsidRPr="00BC59B9">
        <w:rPr>
          <w:rFonts w:eastAsia="Calibri"/>
          <w:bCs/>
        </w:rPr>
        <w:t xml:space="preserve"> </w:t>
      </w:r>
      <w:r w:rsidR="00854D83" w:rsidRPr="00BC59B9">
        <w:rPr>
          <w:rFonts w:eastAsia="Calibri"/>
          <w:bCs/>
        </w:rPr>
        <w:t xml:space="preserve">Komisyonunun </w:t>
      </w:r>
      <w:r w:rsidR="00930423" w:rsidRPr="00BC59B9">
        <w:rPr>
          <w:rFonts w:eastAsia="Calibri"/>
          <w:color w:val="000000"/>
        </w:rPr>
        <w:t>0</w:t>
      </w:r>
      <w:r w:rsidR="00E94B4C" w:rsidRPr="00BC59B9">
        <w:rPr>
          <w:rFonts w:eastAsia="Calibri"/>
          <w:color w:val="000000"/>
        </w:rPr>
        <w:t>4</w:t>
      </w:r>
      <w:r w:rsidR="00EB470B" w:rsidRPr="00BC59B9">
        <w:rPr>
          <w:rFonts w:eastAsia="Calibri"/>
          <w:color w:val="000000"/>
        </w:rPr>
        <w:t>.</w:t>
      </w:r>
      <w:r w:rsidR="0008703D" w:rsidRPr="00BC59B9">
        <w:rPr>
          <w:rFonts w:eastAsia="Calibri"/>
          <w:color w:val="000000"/>
        </w:rPr>
        <w:t>1</w:t>
      </w:r>
      <w:r w:rsidR="00E94B4C" w:rsidRPr="00BC59B9">
        <w:rPr>
          <w:rFonts w:eastAsia="Calibri"/>
          <w:color w:val="000000"/>
        </w:rPr>
        <w:t>2</w:t>
      </w:r>
      <w:r w:rsidR="00EB470B" w:rsidRPr="00BC59B9">
        <w:rPr>
          <w:rFonts w:eastAsia="Calibri"/>
          <w:color w:val="000000"/>
        </w:rPr>
        <w:t>.202</w:t>
      </w:r>
      <w:r w:rsidR="00854D83" w:rsidRPr="00BC59B9">
        <w:rPr>
          <w:rFonts w:eastAsia="Calibri"/>
          <w:color w:val="000000"/>
        </w:rPr>
        <w:t>5</w:t>
      </w:r>
      <w:r w:rsidR="00F063BF" w:rsidRPr="00BC59B9">
        <w:rPr>
          <w:rFonts w:eastAsia="Calibri"/>
          <w:color w:val="000000"/>
        </w:rPr>
        <w:t xml:space="preserve"> tarih ve </w:t>
      </w:r>
      <w:r w:rsidR="00E94B4C" w:rsidRPr="00BC59B9">
        <w:rPr>
          <w:rFonts w:eastAsia="Calibri"/>
          <w:color w:val="000000"/>
        </w:rPr>
        <w:t>3</w:t>
      </w:r>
      <w:r w:rsidRPr="00BC59B9">
        <w:rPr>
          <w:rFonts w:eastAsia="Calibri"/>
          <w:color w:val="000000"/>
        </w:rPr>
        <w:t>7</w:t>
      </w:r>
      <w:r w:rsidR="00123070" w:rsidRPr="00BC59B9">
        <w:rPr>
          <w:rFonts w:eastAsia="Calibri"/>
          <w:color w:val="000000"/>
        </w:rPr>
        <w:t xml:space="preserve"> </w:t>
      </w:r>
      <w:r w:rsidR="00F063BF" w:rsidRPr="00BC59B9">
        <w:rPr>
          <w:rFonts w:eastAsia="Calibri"/>
          <w:color w:val="000000"/>
        </w:rPr>
        <w:t>sayılı</w:t>
      </w:r>
      <w:r w:rsidR="00BE6288" w:rsidRPr="00BC59B9">
        <w:rPr>
          <w:rFonts w:eastAsia="Calibri"/>
          <w:color w:val="000000"/>
        </w:rPr>
        <w:t xml:space="preserve"> </w:t>
      </w:r>
      <w:r w:rsidR="00F063BF" w:rsidRPr="00BC59B9">
        <w:rPr>
          <w:rFonts w:eastAsia="Calibri"/>
          <w:color w:val="000000"/>
        </w:rPr>
        <w:t>raporu.</w:t>
      </w:r>
    </w:p>
    <w:p w14:paraId="16501C9E" w14:textId="77777777" w:rsidR="00BC59B9" w:rsidRPr="00BC59B9" w:rsidRDefault="00C06786" w:rsidP="00BC59B9">
      <w:pPr>
        <w:ind w:firstLine="709"/>
        <w:jc w:val="both"/>
      </w:pPr>
      <w:r w:rsidRPr="00BC59B9">
        <w:t>(</w:t>
      </w:r>
      <w:r w:rsidR="00BC59B9" w:rsidRPr="00BC59B9">
        <w:t xml:space="preserve">Belediye meclisimizin 01.12.2025 tarihinde yapmış olduğu birleşimde görüşülerek komisyonumuza havale edilen, </w:t>
      </w:r>
      <w:r w:rsidR="00BC59B9" w:rsidRPr="00BC59B9">
        <w:rPr>
          <w:rFonts w:eastAsia="Calibri"/>
          <w:lang w:eastAsia="en-US"/>
        </w:rPr>
        <w:t>2026 yılında İşyeri Açma ve Çalışma Ruhsatı Harcı m</w:t>
      </w:r>
      <w:proofErr w:type="gramStart"/>
      <w:r w:rsidR="00BC59B9" w:rsidRPr="00BC59B9">
        <w:rPr>
          <w:rFonts w:eastAsia="Calibri"/>
          <w:lang w:eastAsia="en-US"/>
        </w:rPr>
        <w:t>²,  İşyeri</w:t>
      </w:r>
      <w:proofErr w:type="gramEnd"/>
      <w:r w:rsidR="00BC59B9" w:rsidRPr="00BC59B9">
        <w:rPr>
          <w:rFonts w:eastAsia="Calibri"/>
          <w:lang w:eastAsia="en-US"/>
        </w:rPr>
        <w:t xml:space="preserve"> Açma ve Çalışma Ruhsatı Basılı Evrak, Teftiş Defteri, Yıpranmış Tahrip Olmuş Vb. Yenileme bedelinin ve </w:t>
      </w:r>
      <w:r w:rsidR="00BC59B9" w:rsidRPr="00BC59B9">
        <w:t>ölçü ve tartı aletleri muayene harç bedellerinin</w:t>
      </w:r>
      <w:r w:rsidR="00BC59B9" w:rsidRPr="00BC59B9">
        <w:rPr>
          <w:rFonts w:eastAsia="Calibri"/>
          <w:lang w:eastAsia="en-US"/>
        </w:rPr>
        <w:t xml:space="preserve"> belirlenmesi ile ilgili </w:t>
      </w:r>
      <w:r w:rsidR="00BC59B9" w:rsidRPr="00BC59B9">
        <w:t>dosya incelendi.</w:t>
      </w:r>
    </w:p>
    <w:p w14:paraId="1A668A2E" w14:textId="77777777" w:rsidR="00BC59B9" w:rsidRPr="00BC59B9" w:rsidRDefault="00BC59B9" w:rsidP="00BC59B9">
      <w:pPr>
        <w:ind w:firstLine="709"/>
        <w:jc w:val="both"/>
      </w:pPr>
      <w:r w:rsidRPr="00BC59B9">
        <w:t xml:space="preserve">Komisyonumuzca yapılan görüşmelerde; </w:t>
      </w:r>
    </w:p>
    <w:p w14:paraId="6ACFC3B3" w14:textId="77777777" w:rsidR="00BC59B9" w:rsidRPr="00BC59B9" w:rsidRDefault="00BC59B9" w:rsidP="00BC59B9">
      <w:pPr>
        <w:ind w:firstLine="709"/>
        <w:jc w:val="both"/>
        <w:rPr>
          <w:rFonts w:eastAsia="Calibri"/>
        </w:rPr>
      </w:pPr>
      <w:r w:rsidRPr="00BC59B9">
        <w:rPr>
          <w:rFonts w:eastAsia="Calibri"/>
        </w:rPr>
        <w:t xml:space="preserve">Belediye Başkanlığımıza yapılan veya yapılacak olan İşyeri Açma ve Çalışma Ruhsatı başvurularına ait tüm iş ve işlemler, 3572 sayılı İşyeri Açma ve Çalışma Ruhsatlarına Dair Kanun Hükmünde Kararnamenin Değiştirilerek Kabulüne Dair Kanun ile bu kanuna dayanılarak hazırlanan, 14/7/2005 tarihli ve 2005/9207 sayılı Bakanlar Kurulu Kararı ile yürürlüğe konulan, İşyeri Açma ve Çalışma Ruhsatlarına İlişkin Yönetmelik ve ilgili mevzuat hükümleri doğrultusunda yapılmaktadır. </w:t>
      </w:r>
    </w:p>
    <w:p w14:paraId="3F93A4AF" w14:textId="45E6EE61" w:rsidR="00BC59B9" w:rsidRPr="00BC59B9" w:rsidRDefault="00BC59B9" w:rsidP="00BC59B9">
      <w:pPr>
        <w:ind w:firstLine="709"/>
        <w:jc w:val="both"/>
      </w:pPr>
      <w:r w:rsidRPr="00BC59B9">
        <w:t xml:space="preserve">2464 sayılı Belediye Gelirleri Kanunu’nun ücrete tabi işler başlıklı </w:t>
      </w:r>
      <w:r w:rsidR="00480A95" w:rsidRPr="00BC59B9">
        <w:t>97’nci</w:t>
      </w:r>
      <w:r w:rsidRPr="00BC59B9">
        <w:t xml:space="preserve"> maddesinde; “Belediyeler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 tabidir.” hükmüne, 5393 sayılı Belediye Kanunu’nun meclisin görev ve yetkileri başlıklı 18 inci maddesinin f) bendinde; “Kanunlarda vergi, resim, harç ve katılma payı konusu yapılmayan ve ilgililerin isteğine bağlı hizmetler için uygulanacak ücret tarifesini belirlemek.” hükmüne amir olduğundan; </w:t>
      </w:r>
    </w:p>
    <w:p w14:paraId="1E21B4C1" w14:textId="729D15E6" w:rsidR="00BC59B9" w:rsidRDefault="00BC59B9" w:rsidP="00BC59B9">
      <w:pPr>
        <w:ind w:firstLine="709"/>
        <w:jc w:val="both"/>
        <w:rPr>
          <w:rFonts w:eastAsia="Calibri"/>
        </w:rPr>
      </w:pPr>
      <w:r w:rsidRPr="00BC59B9">
        <w:t xml:space="preserve">Bahse konu hükümler uyarınca belediyemize yasaların tanıdığı yetkilere istinaden, 2026 yılı tarifesi ekte yer alan faaliyet kolları için günün ekonomik şartları göz önünde tutularak 2026 yılı süresince geçerli olmak üzere </w:t>
      </w:r>
      <w:r w:rsidRPr="00BC59B9">
        <w:rPr>
          <w:rFonts w:eastAsia="Calibri"/>
        </w:rPr>
        <w:t>aşağıda belirtildiği şekliyle uygulanması komisyonumuzca uygun görülmüştür.</w:t>
      </w:r>
    </w:p>
    <w:p w14:paraId="0F5E1B3C" w14:textId="5850382C" w:rsidR="00BC59B9" w:rsidRDefault="00BC59B9" w:rsidP="00BC59B9">
      <w:pPr>
        <w:ind w:firstLine="709"/>
        <w:jc w:val="both"/>
        <w:rPr>
          <w:rFonts w:eastAsia="Calibri"/>
        </w:rPr>
      </w:pPr>
    </w:p>
    <w:p w14:paraId="1887C3D5" w14:textId="77777777" w:rsidR="00651B6B" w:rsidRPr="00BC59B9" w:rsidRDefault="00651B6B" w:rsidP="00BC59B9">
      <w:pPr>
        <w:ind w:firstLine="709"/>
        <w:jc w:val="both"/>
        <w:rPr>
          <w:rFonts w:eastAsia="Calibri"/>
        </w:rPr>
      </w:pPr>
    </w:p>
    <w:tbl>
      <w:tblPr>
        <w:tblW w:w="0" w:type="auto"/>
        <w:tblInd w:w="80" w:type="dxa"/>
        <w:tblCellMar>
          <w:left w:w="70" w:type="dxa"/>
          <w:right w:w="70" w:type="dxa"/>
        </w:tblCellMar>
        <w:tblLook w:val="04A0" w:firstRow="1" w:lastRow="0" w:firstColumn="1" w:lastColumn="0" w:noHBand="0" w:noVBand="1"/>
      </w:tblPr>
      <w:tblGrid>
        <w:gridCol w:w="8522"/>
        <w:gridCol w:w="1027"/>
      </w:tblGrid>
      <w:tr w:rsidR="00BC59B9" w:rsidRPr="007C1C73" w14:paraId="723F6211" w14:textId="77777777" w:rsidTr="00D71354">
        <w:trPr>
          <w:trHeight w:val="812"/>
        </w:trPr>
        <w:tc>
          <w:tcPr>
            <w:tcW w:w="0" w:type="auto"/>
            <w:gridSpan w:val="2"/>
            <w:tcBorders>
              <w:top w:val="single" w:sz="4" w:space="0" w:color="auto"/>
              <w:left w:val="single" w:sz="4" w:space="0" w:color="auto"/>
              <w:bottom w:val="single" w:sz="4" w:space="0" w:color="auto"/>
              <w:right w:val="single" w:sz="4" w:space="0" w:color="auto"/>
            </w:tcBorders>
            <w:shd w:val="clear" w:color="000000" w:fill="C4D69B"/>
            <w:vAlign w:val="center"/>
          </w:tcPr>
          <w:p w14:paraId="7DE5E1A3" w14:textId="77777777" w:rsidR="00BC59B9" w:rsidRDefault="00BC59B9" w:rsidP="00D71354">
            <w:pPr>
              <w:jc w:val="center"/>
              <w:rPr>
                <w:b/>
                <w:bCs/>
              </w:rPr>
            </w:pPr>
            <w:r w:rsidRPr="007C1C73">
              <w:rPr>
                <w:b/>
                <w:bCs/>
              </w:rPr>
              <w:t>SİNCAN BELEDİYESİ</w:t>
            </w:r>
            <w:r>
              <w:rPr>
                <w:b/>
                <w:bCs/>
              </w:rPr>
              <w:t xml:space="preserve"> </w:t>
            </w:r>
            <w:r w:rsidRPr="007C1C73">
              <w:rPr>
                <w:b/>
                <w:bCs/>
              </w:rPr>
              <w:t>RUHSAT VE DENETİM MÜDÜRLÜĞÜ</w:t>
            </w:r>
          </w:p>
          <w:p w14:paraId="770E14C3" w14:textId="77777777" w:rsidR="00BC59B9" w:rsidRPr="007C1C73" w:rsidRDefault="00BC59B9" w:rsidP="00D71354">
            <w:pPr>
              <w:jc w:val="center"/>
              <w:rPr>
                <w:b/>
                <w:bCs/>
              </w:rPr>
            </w:pPr>
            <w:r w:rsidRPr="007C1C73">
              <w:rPr>
                <w:b/>
                <w:bCs/>
              </w:rPr>
              <w:t>2026 YILI TARİFESİ</w:t>
            </w:r>
          </w:p>
        </w:tc>
      </w:tr>
      <w:tr w:rsidR="00BC59B9" w:rsidRPr="007C1C73" w14:paraId="5831D0D1" w14:textId="77777777" w:rsidTr="00D71354">
        <w:trPr>
          <w:trHeight w:val="770"/>
        </w:trPr>
        <w:tc>
          <w:tcPr>
            <w:tcW w:w="0" w:type="auto"/>
            <w:gridSpan w:val="2"/>
            <w:tcBorders>
              <w:top w:val="single" w:sz="4" w:space="0" w:color="auto"/>
              <w:left w:val="single" w:sz="4" w:space="0" w:color="auto"/>
              <w:bottom w:val="single" w:sz="4" w:space="0" w:color="auto"/>
              <w:right w:val="single" w:sz="4" w:space="0" w:color="auto"/>
            </w:tcBorders>
            <w:shd w:val="clear" w:color="000000" w:fill="C4D69B"/>
            <w:vAlign w:val="center"/>
            <w:hideMark/>
          </w:tcPr>
          <w:p w14:paraId="04A20F4E" w14:textId="77777777" w:rsidR="00BC59B9" w:rsidRPr="007C1C73" w:rsidRDefault="00BC59B9" w:rsidP="00D71354">
            <w:pPr>
              <w:jc w:val="center"/>
              <w:rPr>
                <w:b/>
                <w:bCs/>
              </w:rPr>
            </w:pPr>
            <w:r w:rsidRPr="007C1C73">
              <w:rPr>
                <w:b/>
                <w:bCs/>
              </w:rPr>
              <w:t>SIHHİ MÜESSESELER</w:t>
            </w:r>
          </w:p>
        </w:tc>
      </w:tr>
      <w:tr w:rsidR="00BC59B9" w:rsidRPr="007C1C73" w14:paraId="448FDD71" w14:textId="77777777" w:rsidTr="00D71354">
        <w:trPr>
          <w:trHeight w:val="2554"/>
        </w:trPr>
        <w:tc>
          <w:tcPr>
            <w:tcW w:w="0" w:type="auto"/>
            <w:tcBorders>
              <w:top w:val="single" w:sz="4" w:space="0" w:color="auto"/>
              <w:left w:val="single" w:sz="4" w:space="0" w:color="auto"/>
              <w:bottom w:val="single" w:sz="4" w:space="0" w:color="auto"/>
              <w:right w:val="single" w:sz="4" w:space="0" w:color="auto"/>
            </w:tcBorders>
            <w:shd w:val="clear" w:color="000000" w:fill="C4D69B"/>
            <w:vAlign w:val="center"/>
            <w:hideMark/>
          </w:tcPr>
          <w:p w14:paraId="0A24C596" w14:textId="77777777" w:rsidR="00BC59B9" w:rsidRPr="007C1C73" w:rsidRDefault="00BC59B9" w:rsidP="00D71354">
            <w:pPr>
              <w:jc w:val="center"/>
              <w:rPr>
                <w:b/>
                <w:bCs/>
              </w:rPr>
            </w:pPr>
            <w:r w:rsidRPr="007C1C73">
              <w:rPr>
                <w:b/>
                <w:bCs/>
              </w:rPr>
              <w:t xml:space="preserve">Bakkal/Market/Şarküteri/Kuruyemiş/Büfe/Manav/Kasap/Çay Ocağı/Parfüm/Kozmetik/Takı/Toka/Saat/Çiçek/Temizlik </w:t>
            </w:r>
            <w:proofErr w:type="spellStart"/>
            <w:r w:rsidRPr="007C1C73">
              <w:rPr>
                <w:b/>
                <w:bCs/>
              </w:rPr>
              <w:t>Malz</w:t>
            </w:r>
            <w:proofErr w:type="spellEnd"/>
            <w:r w:rsidRPr="007C1C73">
              <w:rPr>
                <w:b/>
                <w:bCs/>
              </w:rPr>
              <w:t>./Oyuncak/Ganyan/Loto/</w:t>
            </w:r>
            <w:proofErr w:type="spellStart"/>
            <w:r w:rsidRPr="007C1C73">
              <w:rPr>
                <w:b/>
                <w:bCs/>
              </w:rPr>
              <w:t>İddaa</w:t>
            </w:r>
            <w:proofErr w:type="spellEnd"/>
            <w:r w:rsidRPr="007C1C73">
              <w:rPr>
                <w:b/>
                <w:bCs/>
              </w:rPr>
              <w:t xml:space="preserve"> vb./Tuhafiye/Kırtasiye/Bilgisayar/Elektronik Malzeme/Fatura Tahsilatı/Gözlük Satış/Cep Telefonu ve Aksesuar Satışı/Giyim/Ayakkabı/</w:t>
            </w:r>
            <w:proofErr w:type="spellStart"/>
            <w:r w:rsidRPr="007C1C73">
              <w:rPr>
                <w:b/>
                <w:bCs/>
              </w:rPr>
              <w:t>Züccaciye</w:t>
            </w:r>
            <w:proofErr w:type="spellEnd"/>
            <w:r w:rsidRPr="007C1C73">
              <w:rPr>
                <w:b/>
                <w:bCs/>
              </w:rPr>
              <w:t>/Hırdavat/Ambalaj/Hediyelik Eşya/Damacana ve Su Satışı/Baharat/Bakliyat/Kantin/Ekmek Bayi/Pastane/Unlu Mamuller Satışı/Bürolar/Münhasıran Tütün Mamulü ve/veya Alkollü İçki Satışı                                               (Basılı Evrak Ücretleri )</w:t>
            </w:r>
          </w:p>
        </w:tc>
        <w:tc>
          <w:tcPr>
            <w:tcW w:w="0" w:type="auto"/>
            <w:tcBorders>
              <w:top w:val="single" w:sz="4" w:space="0" w:color="auto"/>
              <w:left w:val="nil"/>
              <w:bottom w:val="single" w:sz="4" w:space="0" w:color="auto"/>
              <w:right w:val="single" w:sz="4" w:space="0" w:color="auto"/>
            </w:tcBorders>
            <w:shd w:val="clear" w:color="000000" w:fill="C4D69B"/>
            <w:vAlign w:val="center"/>
            <w:hideMark/>
          </w:tcPr>
          <w:p w14:paraId="3FBCAEEF" w14:textId="77777777" w:rsidR="00BC59B9" w:rsidRPr="007C1C73" w:rsidRDefault="00BC59B9" w:rsidP="00D71354">
            <w:pPr>
              <w:jc w:val="center"/>
              <w:rPr>
                <w:b/>
                <w:bCs/>
              </w:rPr>
            </w:pPr>
            <w:r w:rsidRPr="007C1C73">
              <w:rPr>
                <w:b/>
                <w:bCs/>
              </w:rPr>
              <w:t xml:space="preserve"> ÜCRET (TL)</w:t>
            </w:r>
          </w:p>
        </w:tc>
      </w:tr>
      <w:tr w:rsidR="00BC59B9" w:rsidRPr="007C1C73" w14:paraId="2ACDF634" w14:textId="77777777" w:rsidTr="00D71354">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F10FD" w14:textId="77777777" w:rsidR="00BC59B9" w:rsidRPr="007C1C73" w:rsidRDefault="00BC59B9" w:rsidP="00D71354">
            <w:r w:rsidRPr="007C1C73">
              <w:t>99 m² ve daha küçük</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EABAB0D" w14:textId="77777777" w:rsidR="00BC59B9" w:rsidRPr="007C1C73" w:rsidRDefault="00BC59B9" w:rsidP="00D71354">
            <w:pPr>
              <w:jc w:val="center"/>
              <w:rPr>
                <w:b/>
                <w:bCs/>
                <w:color w:val="000000"/>
              </w:rPr>
            </w:pPr>
            <w:r w:rsidRPr="007C1C73">
              <w:rPr>
                <w:b/>
                <w:bCs/>
                <w:color w:val="000000"/>
              </w:rPr>
              <w:t>2.000</w:t>
            </w:r>
          </w:p>
        </w:tc>
      </w:tr>
      <w:tr w:rsidR="00BC59B9" w:rsidRPr="007C1C73" w14:paraId="483FD235" w14:textId="77777777" w:rsidTr="00D71354">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AF29F"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33EA8D69" w14:textId="77777777" w:rsidR="00BC59B9" w:rsidRPr="007C1C73" w:rsidRDefault="00BC59B9" w:rsidP="00D71354">
            <w:pPr>
              <w:jc w:val="center"/>
              <w:rPr>
                <w:b/>
                <w:bCs/>
                <w:color w:val="000000"/>
              </w:rPr>
            </w:pPr>
            <w:r w:rsidRPr="007C1C73">
              <w:rPr>
                <w:b/>
                <w:bCs/>
                <w:color w:val="000000"/>
              </w:rPr>
              <w:t>3.000</w:t>
            </w:r>
          </w:p>
        </w:tc>
      </w:tr>
      <w:tr w:rsidR="00BC59B9" w:rsidRPr="007C1C73" w14:paraId="10A69F3F" w14:textId="77777777" w:rsidTr="00D71354">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005A8" w14:textId="77777777" w:rsidR="00BC59B9" w:rsidRPr="007C1C73" w:rsidRDefault="00BC59B9" w:rsidP="00D71354">
            <w:r w:rsidRPr="007C1C73">
              <w:t>300 m² ve daha büyük</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0B95E609" w14:textId="77777777" w:rsidR="00BC59B9" w:rsidRPr="007C1C73" w:rsidRDefault="00BC59B9" w:rsidP="00D71354">
            <w:pPr>
              <w:jc w:val="center"/>
              <w:rPr>
                <w:b/>
                <w:bCs/>
                <w:color w:val="000000"/>
              </w:rPr>
            </w:pPr>
            <w:r w:rsidRPr="007C1C73">
              <w:rPr>
                <w:b/>
                <w:bCs/>
                <w:color w:val="000000"/>
              </w:rPr>
              <w:t>4.000</w:t>
            </w:r>
          </w:p>
        </w:tc>
      </w:tr>
      <w:tr w:rsidR="00BC59B9" w:rsidRPr="007C1C73" w14:paraId="17A34580" w14:textId="77777777" w:rsidTr="00D71354">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7DB4C" w14:textId="77777777" w:rsidR="00BC59B9" w:rsidRPr="007C1C73" w:rsidRDefault="00BC59B9" w:rsidP="00D71354">
            <w:r w:rsidRPr="007C1C73">
              <w:t xml:space="preserve">Şube sayısı 5'den fazla zincir marketler </w:t>
            </w:r>
          </w:p>
        </w:tc>
        <w:tc>
          <w:tcPr>
            <w:tcW w:w="0" w:type="auto"/>
            <w:tcBorders>
              <w:top w:val="nil"/>
              <w:left w:val="nil"/>
              <w:bottom w:val="single" w:sz="4" w:space="0" w:color="auto"/>
              <w:right w:val="single" w:sz="8" w:space="0" w:color="auto"/>
            </w:tcBorders>
            <w:shd w:val="clear" w:color="auto" w:fill="auto"/>
            <w:vAlign w:val="bottom"/>
            <w:hideMark/>
          </w:tcPr>
          <w:p w14:paraId="70E4E147" w14:textId="77777777" w:rsidR="00BC59B9" w:rsidRPr="007C1C73" w:rsidRDefault="00BC59B9" w:rsidP="00D71354">
            <w:pPr>
              <w:jc w:val="center"/>
              <w:rPr>
                <w:b/>
                <w:bCs/>
                <w:color w:val="000000"/>
              </w:rPr>
            </w:pPr>
            <w:r w:rsidRPr="007C1C73">
              <w:rPr>
                <w:b/>
                <w:bCs/>
                <w:color w:val="000000"/>
              </w:rPr>
              <w:t>150.000</w:t>
            </w:r>
          </w:p>
        </w:tc>
      </w:tr>
      <w:tr w:rsidR="00BC59B9" w:rsidRPr="007C1C73" w14:paraId="46072A37" w14:textId="77777777" w:rsidTr="00D71354">
        <w:trPr>
          <w:trHeight w:val="379"/>
        </w:trPr>
        <w:tc>
          <w:tcPr>
            <w:tcW w:w="0" w:type="auto"/>
            <w:gridSpan w:val="2"/>
            <w:tcBorders>
              <w:top w:val="single" w:sz="4" w:space="0" w:color="auto"/>
              <w:left w:val="single" w:sz="8" w:space="0" w:color="auto"/>
              <w:bottom w:val="single" w:sz="4" w:space="0" w:color="auto"/>
              <w:right w:val="single" w:sz="8" w:space="0" w:color="000000"/>
            </w:tcBorders>
            <w:shd w:val="clear" w:color="000000" w:fill="C4D69B"/>
            <w:hideMark/>
          </w:tcPr>
          <w:p w14:paraId="6DADF7C5" w14:textId="77777777" w:rsidR="00BC59B9" w:rsidRPr="007C1C73" w:rsidRDefault="00BC59B9" w:rsidP="00D71354">
            <w:pPr>
              <w:jc w:val="center"/>
              <w:rPr>
                <w:b/>
                <w:bCs/>
              </w:rPr>
            </w:pPr>
            <w:r w:rsidRPr="007C1C73">
              <w:rPr>
                <w:b/>
                <w:bCs/>
              </w:rPr>
              <w:lastRenderedPageBreak/>
              <w:t xml:space="preserve">Berber/Kuaför Salonları (Basılı Evrak </w:t>
            </w:r>
            <w:proofErr w:type="gramStart"/>
            <w:r w:rsidRPr="007C1C73">
              <w:rPr>
                <w:b/>
                <w:bCs/>
              </w:rPr>
              <w:t>Ücretleri )</w:t>
            </w:r>
            <w:proofErr w:type="gramEnd"/>
          </w:p>
        </w:tc>
      </w:tr>
      <w:tr w:rsidR="00BC59B9" w:rsidRPr="007C1C73" w14:paraId="791CEE31" w14:textId="77777777" w:rsidTr="00D71354">
        <w:trPr>
          <w:trHeight w:val="402"/>
        </w:trPr>
        <w:tc>
          <w:tcPr>
            <w:tcW w:w="0" w:type="auto"/>
            <w:tcBorders>
              <w:top w:val="nil"/>
              <w:left w:val="single" w:sz="8" w:space="0" w:color="auto"/>
              <w:bottom w:val="single" w:sz="4" w:space="0" w:color="auto"/>
              <w:right w:val="single" w:sz="4" w:space="0" w:color="auto"/>
            </w:tcBorders>
            <w:shd w:val="clear" w:color="auto" w:fill="auto"/>
            <w:hideMark/>
          </w:tcPr>
          <w:p w14:paraId="1BEB5E51"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2F8E1734" w14:textId="77777777" w:rsidR="00BC59B9" w:rsidRPr="007C1C73" w:rsidRDefault="00BC59B9" w:rsidP="00D71354">
            <w:pPr>
              <w:jc w:val="center"/>
              <w:rPr>
                <w:b/>
                <w:bCs/>
                <w:color w:val="000000"/>
              </w:rPr>
            </w:pPr>
            <w:r w:rsidRPr="007C1C73">
              <w:rPr>
                <w:b/>
                <w:bCs/>
                <w:color w:val="000000"/>
              </w:rPr>
              <w:t>5.000</w:t>
            </w:r>
          </w:p>
        </w:tc>
      </w:tr>
      <w:tr w:rsidR="00BC59B9" w:rsidRPr="007C1C73" w14:paraId="62E802CE" w14:textId="77777777" w:rsidTr="00D71354">
        <w:trPr>
          <w:trHeight w:val="402"/>
        </w:trPr>
        <w:tc>
          <w:tcPr>
            <w:tcW w:w="0" w:type="auto"/>
            <w:tcBorders>
              <w:top w:val="nil"/>
              <w:left w:val="single" w:sz="8" w:space="0" w:color="auto"/>
              <w:bottom w:val="single" w:sz="4" w:space="0" w:color="auto"/>
              <w:right w:val="single" w:sz="4" w:space="0" w:color="auto"/>
            </w:tcBorders>
            <w:shd w:val="clear" w:color="auto" w:fill="auto"/>
            <w:hideMark/>
          </w:tcPr>
          <w:p w14:paraId="65EAD8DE"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7D8E9B48" w14:textId="77777777" w:rsidR="00BC59B9" w:rsidRPr="007C1C73" w:rsidRDefault="00BC59B9" w:rsidP="00D71354">
            <w:pPr>
              <w:jc w:val="center"/>
              <w:rPr>
                <w:b/>
                <w:bCs/>
                <w:color w:val="000000"/>
              </w:rPr>
            </w:pPr>
            <w:r w:rsidRPr="007C1C73">
              <w:rPr>
                <w:b/>
                <w:bCs/>
                <w:color w:val="000000"/>
              </w:rPr>
              <w:t>10.000</w:t>
            </w:r>
          </w:p>
        </w:tc>
      </w:tr>
      <w:tr w:rsidR="00BC59B9" w:rsidRPr="007C1C73" w14:paraId="4B2C214C" w14:textId="77777777" w:rsidTr="00D71354">
        <w:trPr>
          <w:trHeight w:val="402"/>
        </w:trPr>
        <w:tc>
          <w:tcPr>
            <w:tcW w:w="0" w:type="auto"/>
            <w:tcBorders>
              <w:top w:val="nil"/>
              <w:left w:val="single" w:sz="8" w:space="0" w:color="auto"/>
              <w:bottom w:val="single" w:sz="4" w:space="0" w:color="auto"/>
              <w:right w:val="single" w:sz="4" w:space="0" w:color="auto"/>
            </w:tcBorders>
            <w:shd w:val="clear" w:color="auto" w:fill="auto"/>
            <w:hideMark/>
          </w:tcPr>
          <w:p w14:paraId="79C0772B"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vAlign w:val="bottom"/>
            <w:hideMark/>
          </w:tcPr>
          <w:p w14:paraId="67A8A0C2" w14:textId="77777777" w:rsidR="00BC59B9" w:rsidRPr="007C1C73" w:rsidRDefault="00BC59B9" w:rsidP="00D71354">
            <w:pPr>
              <w:jc w:val="center"/>
              <w:rPr>
                <w:b/>
                <w:bCs/>
                <w:color w:val="000000"/>
              </w:rPr>
            </w:pPr>
            <w:r w:rsidRPr="007C1C73">
              <w:rPr>
                <w:b/>
                <w:bCs/>
                <w:color w:val="000000"/>
              </w:rPr>
              <w:t>15.000</w:t>
            </w:r>
          </w:p>
        </w:tc>
      </w:tr>
      <w:tr w:rsidR="00BC59B9" w:rsidRPr="007C1C73" w14:paraId="42F4D6DB" w14:textId="77777777" w:rsidTr="00BC59B9">
        <w:trPr>
          <w:trHeight w:val="203"/>
        </w:trPr>
        <w:tc>
          <w:tcPr>
            <w:tcW w:w="0" w:type="auto"/>
            <w:gridSpan w:val="2"/>
            <w:tcBorders>
              <w:top w:val="nil"/>
              <w:left w:val="single" w:sz="8" w:space="0" w:color="auto"/>
              <w:bottom w:val="single" w:sz="4" w:space="0" w:color="000000"/>
              <w:right w:val="single" w:sz="8" w:space="0" w:color="000000"/>
            </w:tcBorders>
            <w:shd w:val="clear" w:color="000000" w:fill="C4D69B"/>
            <w:hideMark/>
          </w:tcPr>
          <w:p w14:paraId="77062CE2" w14:textId="77777777" w:rsidR="00BC59B9" w:rsidRPr="007C1C73" w:rsidRDefault="00BC59B9" w:rsidP="00D71354">
            <w:pPr>
              <w:jc w:val="center"/>
              <w:rPr>
                <w:b/>
                <w:bCs/>
              </w:rPr>
            </w:pPr>
            <w:r w:rsidRPr="007C1C73">
              <w:rPr>
                <w:b/>
                <w:bCs/>
              </w:rPr>
              <w:t xml:space="preserve">Güzellik/Masaj/Manikür ve Pedikür Salonları (Basılı Evrak </w:t>
            </w:r>
            <w:proofErr w:type="gramStart"/>
            <w:r w:rsidRPr="007C1C73">
              <w:rPr>
                <w:b/>
                <w:bCs/>
              </w:rPr>
              <w:t>Ücretleri )</w:t>
            </w:r>
            <w:proofErr w:type="gramEnd"/>
          </w:p>
        </w:tc>
      </w:tr>
      <w:tr w:rsidR="00BC59B9" w:rsidRPr="007C1C73" w14:paraId="5C5C6FB0"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45E37A08"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42CD6304" w14:textId="77777777" w:rsidR="00BC59B9" w:rsidRPr="007C1C73" w:rsidRDefault="00BC59B9" w:rsidP="00D71354">
            <w:pPr>
              <w:jc w:val="center"/>
              <w:rPr>
                <w:b/>
                <w:bCs/>
                <w:color w:val="000000"/>
              </w:rPr>
            </w:pPr>
            <w:r w:rsidRPr="007C1C73">
              <w:rPr>
                <w:b/>
                <w:bCs/>
                <w:color w:val="000000"/>
              </w:rPr>
              <w:t>7.000</w:t>
            </w:r>
          </w:p>
        </w:tc>
      </w:tr>
      <w:tr w:rsidR="00BC59B9" w:rsidRPr="007C1C73" w14:paraId="644D75AA"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135879B"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5DA028E3" w14:textId="77777777" w:rsidR="00BC59B9" w:rsidRPr="007C1C73" w:rsidRDefault="00BC59B9" w:rsidP="00D71354">
            <w:pPr>
              <w:jc w:val="center"/>
              <w:rPr>
                <w:b/>
                <w:bCs/>
                <w:color w:val="000000"/>
              </w:rPr>
            </w:pPr>
            <w:r w:rsidRPr="007C1C73">
              <w:rPr>
                <w:b/>
                <w:bCs/>
                <w:color w:val="000000"/>
              </w:rPr>
              <w:t>12.000</w:t>
            </w:r>
          </w:p>
        </w:tc>
      </w:tr>
      <w:tr w:rsidR="00BC59B9" w:rsidRPr="007C1C73" w14:paraId="620364B0"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0AA7D580"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vAlign w:val="bottom"/>
            <w:hideMark/>
          </w:tcPr>
          <w:p w14:paraId="63B641B3" w14:textId="77777777" w:rsidR="00BC59B9" w:rsidRPr="007C1C73" w:rsidRDefault="00BC59B9" w:rsidP="00D71354">
            <w:pPr>
              <w:jc w:val="center"/>
              <w:rPr>
                <w:b/>
                <w:bCs/>
                <w:color w:val="000000"/>
              </w:rPr>
            </w:pPr>
            <w:r w:rsidRPr="007C1C73">
              <w:rPr>
                <w:b/>
                <w:bCs/>
                <w:color w:val="000000"/>
              </w:rPr>
              <w:t>20.000</w:t>
            </w:r>
          </w:p>
        </w:tc>
      </w:tr>
      <w:tr w:rsidR="00BC59B9" w:rsidRPr="007C1C73" w14:paraId="610C8709" w14:textId="77777777" w:rsidTr="00BC59B9">
        <w:trPr>
          <w:trHeight w:val="239"/>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373AAD06" w14:textId="77777777" w:rsidR="00BC59B9" w:rsidRPr="007C1C73" w:rsidRDefault="00BC59B9" w:rsidP="00D71354">
            <w:pPr>
              <w:jc w:val="center"/>
              <w:rPr>
                <w:b/>
                <w:bCs/>
              </w:rPr>
            </w:pPr>
            <w:r w:rsidRPr="007C1C73">
              <w:rPr>
                <w:b/>
                <w:bCs/>
              </w:rPr>
              <w:t xml:space="preserve">Sigorta/Bilet ve </w:t>
            </w:r>
            <w:proofErr w:type="spellStart"/>
            <w:r w:rsidRPr="007C1C73">
              <w:rPr>
                <w:b/>
                <w:bCs/>
              </w:rPr>
              <w:t>Seyehat</w:t>
            </w:r>
            <w:proofErr w:type="spellEnd"/>
            <w:r w:rsidRPr="007C1C73">
              <w:rPr>
                <w:b/>
                <w:bCs/>
              </w:rPr>
              <w:t xml:space="preserve"> Acenteleri (Basılı Evrak </w:t>
            </w:r>
            <w:proofErr w:type="gramStart"/>
            <w:r w:rsidRPr="007C1C73">
              <w:rPr>
                <w:b/>
                <w:bCs/>
              </w:rPr>
              <w:t>Ücretleri )</w:t>
            </w:r>
            <w:proofErr w:type="gramEnd"/>
          </w:p>
        </w:tc>
      </w:tr>
      <w:tr w:rsidR="00BC59B9" w:rsidRPr="007C1C73" w14:paraId="568BF008"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38A54587"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37691D0B" w14:textId="77777777" w:rsidR="00BC59B9" w:rsidRPr="007C1C73" w:rsidRDefault="00BC59B9" w:rsidP="00D71354">
            <w:pPr>
              <w:jc w:val="center"/>
              <w:rPr>
                <w:b/>
                <w:bCs/>
                <w:color w:val="000000"/>
              </w:rPr>
            </w:pPr>
            <w:r w:rsidRPr="007C1C73">
              <w:rPr>
                <w:b/>
                <w:bCs/>
                <w:color w:val="000000"/>
              </w:rPr>
              <w:t>2.000</w:t>
            </w:r>
          </w:p>
        </w:tc>
      </w:tr>
      <w:tr w:rsidR="00BC59B9" w:rsidRPr="007C1C73" w14:paraId="7A86E4A9"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51845638"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5CEC9116" w14:textId="77777777" w:rsidR="00BC59B9" w:rsidRPr="007C1C73" w:rsidRDefault="00BC59B9" w:rsidP="00D71354">
            <w:pPr>
              <w:jc w:val="center"/>
              <w:rPr>
                <w:b/>
                <w:bCs/>
                <w:color w:val="000000"/>
              </w:rPr>
            </w:pPr>
            <w:r w:rsidRPr="007C1C73">
              <w:rPr>
                <w:b/>
                <w:bCs/>
                <w:color w:val="000000"/>
              </w:rPr>
              <w:t>3.000</w:t>
            </w:r>
          </w:p>
        </w:tc>
      </w:tr>
      <w:tr w:rsidR="00BC59B9" w:rsidRPr="007C1C73" w14:paraId="62075204"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23FF2846"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0EB8C918" w14:textId="77777777" w:rsidR="00BC59B9" w:rsidRPr="007C1C73" w:rsidRDefault="00BC59B9" w:rsidP="00D71354">
            <w:pPr>
              <w:jc w:val="center"/>
              <w:rPr>
                <w:b/>
                <w:bCs/>
                <w:color w:val="000000"/>
              </w:rPr>
            </w:pPr>
            <w:r w:rsidRPr="007C1C73">
              <w:rPr>
                <w:b/>
                <w:bCs/>
                <w:color w:val="000000"/>
              </w:rPr>
              <w:t>4.000</w:t>
            </w:r>
          </w:p>
        </w:tc>
      </w:tr>
      <w:tr w:rsidR="00BC59B9" w:rsidRPr="007C1C73" w14:paraId="7FD9C3ED" w14:textId="77777777" w:rsidTr="00BC59B9">
        <w:trPr>
          <w:trHeight w:val="288"/>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4DE25B6A" w14:textId="77777777" w:rsidR="00BC59B9" w:rsidRPr="007C1C73" w:rsidRDefault="00BC59B9" w:rsidP="00D71354">
            <w:pPr>
              <w:jc w:val="center"/>
              <w:rPr>
                <w:b/>
                <w:bCs/>
              </w:rPr>
            </w:pPr>
            <w:r w:rsidRPr="007C1C73">
              <w:rPr>
                <w:b/>
                <w:bCs/>
              </w:rPr>
              <w:t xml:space="preserve">Oto Aksesuar/Yedek Parça Satışı (Basılı Evrak </w:t>
            </w:r>
            <w:proofErr w:type="gramStart"/>
            <w:r w:rsidRPr="007C1C73">
              <w:rPr>
                <w:b/>
                <w:bCs/>
              </w:rPr>
              <w:t>Ücretleri )</w:t>
            </w:r>
            <w:proofErr w:type="gramEnd"/>
          </w:p>
        </w:tc>
      </w:tr>
      <w:tr w:rsidR="00BC59B9" w:rsidRPr="007C1C73" w14:paraId="7C269822"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03E53CE"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5221F7A7" w14:textId="77777777" w:rsidR="00BC59B9" w:rsidRPr="007C1C73" w:rsidRDefault="00BC59B9" w:rsidP="00D71354">
            <w:pPr>
              <w:jc w:val="center"/>
              <w:rPr>
                <w:b/>
                <w:bCs/>
                <w:color w:val="000000"/>
              </w:rPr>
            </w:pPr>
            <w:r w:rsidRPr="007C1C73">
              <w:rPr>
                <w:b/>
                <w:bCs/>
                <w:color w:val="000000"/>
              </w:rPr>
              <w:t>3.000</w:t>
            </w:r>
          </w:p>
        </w:tc>
      </w:tr>
      <w:tr w:rsidR="00BC59B9" w:rsidRPr="007C1C73" w14:paraId="1C2A9BF6"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FA741B7"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7E9102F0" w14:textId="77777777" w:rsidR="00BC59B9" w:rsidRPr="007C1C73" w:rsidRDefault="00BC59B9" w:rsidP="00D71354">
            <w:pPr>
              <w:jc w:val="center"/>
              <w:rPr>
                <w:b/>
                <w:bCs/>
                <w:color w:val="000000"/>
              </w:rPr>
            </w:pPr>
            <w:r w:rsidRPr="007C1C73">
              <w:rPr>
                <w:b/>
                <w:bCs/>
                <w:color w:val="000000"/>
              </w:rPr>
              <w:t>5.000</w:t>
            </w:r>
          </w:p>
        </w:tc>
      </w:tr>
      <w:tr w:rsidR="00BC59B9" w:rsidRPr="007C1C73" w14:paraId="6209A273"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29AE0010"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13453B89" w14:textId="77777777" w:rsidR="00BC59B9" w:rsidRPr="007C1C73" w:rsidRDefault="00BC59B9" w:rsidP="00D71354">
            <w:pPr>
              <w:jc w:val="center"/>
              <w:rPr>
                <w:b/>
                <w:bCs/>
                <w:color w:val="000000"/>
              </w:rPr>
            </w:pPr>
            <w:r w:rsidRPr="007C1C73">
              <w:rPr>
                <w:b/>
                <w:bCs/>
                <w:color w:val="000000"/>
              </w:rPr>
              <w:t>7.000</w:t>
            </w:r>
          </w:p>
        </w:tc>
      </w:tr>
      <w:tr w:rsidR="00BC59B9" w:rsidRPr="007C1C73" w14:paraId="6581B6B5" w14:textId="77777777" w:rsidTr="00BC59B9">
        <w:trPr>
          <w:trHeight w:val="15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26AA1203" w14:textId="77777777" w:rsidR="00BC59B9" w:rsidRPr="007C1C73" w:rsidRDefault="00BC59B9" w:rsidP="00D71354">
            <w:pPr>
              <w:jc w:val="center"/>
              <w:rPr>
                <w:b/>
                <w:bCs/>
              </w:rPr>
            </w:pPr>
            <w:r w:rsidRPr="007C1C73">
              <w:rPr>
                <w:b/>
                <w:bCs/>
              </w:rPr>
              <w:t xml:space="preserve">Spor Salonları (Basılı Evrak </w:t>
            </w:r>
            <w:proofErr w:type="gramStart"/>
            <w:r w:rsidRPr="007C1C73">
              <w:rPr>
                <w:b/>
                <w:bCs/>
              </w:rPr>
              <w:t>Ücretleri )</w:t>
            </w:r>
            <w:proofErr w:type="gramEnd"/>
          </w:p>
        </w:tc>
      </w:tr>
      <w:tr w:rsidR="00BC59B9" w:rsidRPr="007C1C73" w14:paraId="059BA710"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3C4B31BE" w14:textId="77777777" w:rsidR="00BC59B9" w:rsidRPr="007C1C73" w:rsidRDefault="00BC59B9" w:rsidP="00D71354">
            <w:r w:rsidRPr="007C1C73">
              <w:t>199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2BC026C2" w14:textId="77777777" w:rsidR="00BC59B9" w:rsidRPr="007C1C73" w:rsidRDefault="00BC59B9" w:rsidP="00D71354">
            <w:pPr>
              <w:jc w:val="center"/>
              <w:rPr>
                <w:b/>
                <w:bCs/>
                <w:color w:val="000000"/>
              </w:rPr>
            </w:pPr>
            <w:r w:rsidRPr="007C1C73">
              <w:rPr>
                <w:b/>
                <w:bCs/>
                <w:color w:val="000000"/>
              </w:rPr>
              <w:t>10.000</w:t>
            </w:r>
          </w:p>
        </w:tc>
      </w:tr>
      <w:tr w:rsidR="00BC59B9" w:rsidRPr="007C1C73" w14:paraId="28EDA313"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3F64C856" w14:textId="77777777" w:rsidR="00BC59B9" w:rsidRPr="007C1C73" w:rsidRDefault="00BC59B9" w:rsidP="00D71354">
            <w:r w:rsidRPr="007C1C73">
              <w:t>200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18665593" w14:textId="77777777" w:rsidR="00BC59B9" w:rsidRPr="007C1C73" w:rsidRDefault="00BC59B9" w:rsidP="00D71354">
            <w:pPr>
              <w:jc w:val="center"/>
              <w:rPr>
                <w:b/>
                <w:bCs/>
                <w:color w:val="000000"/>
              </w:rPr>
            </w:pPr>
            <w:r w:rsidRPr="007C1C73">
              <w:rPr>
                <w:b/>
                <w:bCs/>
                <w:color w:val="000000"/>
              </w:rPr>
              <w:t>20.000</w:t>
            </w:r>
          </w:p>
        </w:tc>
      </w:tr>
      <w:tr w:rsidR="00BC59B9" w:rsidRPr="007C1C73" w14:paraId="70BFC309" w14:textId="77777777" w:rsidTr="00BC59B9">
        <w:trPr>
          <w:trHeight w:val="894"/>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vAlign w:val="center"/>
            <w:hideMark/>
          </w:tcPr>
          <w:p w14:paraId="3F95CBFF" w14:textId="77777777" w:rsidR="00BC59B9" w:rsidRPr="007C1C73" w:rsidRDefault="00BC59B9" w:rsidP="00D71354">
            <w:pPr>
              <w:jc w:val="center"/>
              <w:rPr>
                <w:b/>
                <w:bCs/>
              </w:rPr>
            </w:pPr>
            <w:r w:rsidRPr="007C1C73">
              <w:rPr>
                <w:b/>
                <w:bCs/>
              </w:rPr>
              <w:t xml:space="preserve">Lokanta/Köfte/Kokoreç/Pide ve Kebap/Döner/Tost/Kumpir/Kafeterya/Hamburger/Çiğ Köfte/Közde Piliç/Pakette Yemek ve Ayakta Yemek Satan Yerler/Pizzacılar (Basılı Evrak </w:t>
            </w:r>
            <w:proofErr w:type="gramStart"/>
            <w:r w:rsidRPr="007C1C73">
              <w:rPr>
                <w:b/>
                <w:bCs/>
              </w:rPr>
              <w:t>Ücretleri )</w:t>
            </w:r>
            <w:proofErr w:type="gramEnd"/>
          </w:p>
        </w:tc>
      </w:tr>
      <w:tr w:rsidR="00BC59B9" w:rsidRPr="007C1C73" w14:paraId="7A159752"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07AA2277"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24F8DBD1" w14:textId="77777777" w:rsidR="00BC59B9" w:rsidRPr="007C1C73" w:rsidRDefault="00BC59B9" w:rsidP="00D71354">
            <w:pPr>
              <w:jc w:val="center"/>
              <w:rPr>
                <w:b/>
                <w:bCs/>
                <w:color w:val="000000"/>
              </w:rPr>
            </w:pPr>
            <w:r w:rsidRPr="007C1C73">
              <w:rPr>
                <w:b/>
                <w:bCs/>
                <w:color w:val="000000"/>
              </w:rPr>
              <w:t>3.000</w:t>
            </w:r>
          </w:p>
        </w:tc>
      </w:tr>
      <w:tr w:rsidR="00BC59B9" w:rsidRPr="007C1C73" w14:paraId="3A11B164"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295B200C"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27E93E8F" w14:textId="77777777" w:rsidR="00BC59B9" w:rsidRPr="007C1C73" w:rsidRDefault="00BC59B9" w:rsidP="00D71354">
            <w:pPr>
              <w:jc w:val="center"/>
              <w:rPr>
                <w:b/>
                <w:bCs/>
                <w:color w:val="000000"/>
              </w:rPr>
            </w:pPr>
            <w:r w:rsidRPr="007C1C73">
              <w:rPr>
                <w:b/>
                <w:bCs/>
                <w:color w:val="000000"/>
              </w:rPr>
              <w:t>5.000</w:t>
            </w:r>
          </w:p>
        </w:tc>
      </w:tr>
      <w:tr w:rsidR="00BC59B9" w:rsidRPr="007C1C73" w14:paraId="14CF53B3"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53CF2111"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4C347DEA" w14:textId="77777777" w:rsidR="00BC59B9" w:rsidRPr="007C1C73" w:rsidRDefault="00BC59B9" w:rsidP="00D71354">
            <w:pPr>
              <w:jc w:val="center"/>
              <w:rPr>
                <w:b/>
                <w:bCs/>
                <w:color w:val="000000"/>
              </w:rPr>
            </w:pPr>
            <w:r w:rsidRPr="007C1C73">
              <w:rPr>
                <w:b/>
                <w:bCs/>
                <w:color w:val="000000"/>
              </w:rPr>
              <w:t>10.000</w:t>
            </w:r>
          </w:p>
        </w:tc>
      </w:tr>
      <w:tr w:rsidR="00BC59B9" w:rsidRPr="007C1C73" w14:paraId="2CDEC379" w14:textId="77777777" w:rsidTr="00BC59B9">
        <w:trPr>
          <w:trHeight w:val="173"/>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70CABDC3" w14:textId="77777777" w:rsidR="00BC59B9" w:rsidRPr="007C1C73" w:rsidRDefault="00BC59B9" w:rsidP="00D71354">
            <w:pPr>
              <w:jc w:val="center"/>
              <w:rPr>
                <w:b/>
                <w:bCs/>
              </w:rPr>
            </w:pPr>
            <w:r w:rsidRPr="007C1C73">
              <w:rPr>
                <w:b/>
                <w:bCs/>
              </w:rPr>
              <w:t xml:space="preserve">Veteriner Kliniği (Basılı Evrak </w:t>
            </w:r>
            <w:proofErr w:type="gramStart"/>
            <w:r w:rsidRPr="007C1C73">
              <w:rPr>
                <w:b/>
                <w:bCs/>
              </w:rPr>
              <w:t>Ücretleri )</w:t>
            </w:r>
            <w:proofErr w:type="gramEnd"/>
          </w:p>
        </w:tc>
      </w:tr>
      <w:tr w:rsidR="00BC59B9" w:rsidRPr="007C1C73" w14:paraId="56D7D520"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8FDC681"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3AB542FE" w14:textId="77777777" w:rsidR="00BC59B9" w:rsidRPr="007C1C73" w:rsidRDefault="00BC59B9" w:rsidP="00D71354">
            <w:pPr>
              <w:jc w:val="center"/>
              <w:rPr>
                <w:b/>
                <w:bCs/>
                <w:color w:val="000000"/>
              </w:rPr>
            </w:pPr>
            <w:r w:rsidRPr="007C1C73">
              <w:rPr>
                <w:b/>
                <w:bCs/>
                <w:color w:val="000000"/>
              </w:rPr>
              <w:t>10.000</w:t>
            </w:r>
          </w:p>
        </w:tc>
      </w:tr>
      <w:tr w:rsidR="00BC59B9" w:rsidRPr="007C1C73" w14:paraId="04605684" w14:textId="77777777" w:rsidTr="00D71354">
        <w:trPr>
          <w:trHeight w:val="379"/>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31181813" w14:textId="77777777" w:rsidR="00BC59B9" w:rsidRPr="007C1C73" w:rsidRDefault="00BC59B9" w:rsidP="00D71354">
            <w:pPr>
              <w:jc w:val="center"/>
              <w:rPr>
                <w:b/>
                <w:bCs/>
              </w:rPr>
            </w:pPr>
            <w:r w:rsidRPr="007C1C73">
              <w:rPr>
                <w:b/>
                <w:bCs/>
              </w:rPr>
              <w:t xml:space="preserve">Bankalar (Basılı Evrak </w:t>
            </w:r>
            <w:proofErr w:type="gramStart"/>
            <w:r w:rsidRPr="007C1C73">
              <w:rPr>
                <w:b/>
                <w:bCs/>
              </w:rPr>
              <w:t>Ücretleri )</w:t>
            </w:r>
            <w:proofErr w:type="gramEnd"/>
          </w:p>
        </w:tc>
      </w:tr>
      <w:tr w:rsidR="00BC59B9" w:rsidRPr="007C1C73" w14:paraId="27912AA4"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EE3AF9C"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7FD4F392" w14:textId="77777777" w:rsidR="00BC59B9" w:rsidRPr="007C1C73" w:rsidRDefault="00BC59B9" w:rsidP="00D71354">
            <w:pPr>
              <w:jc w:val="center"/>
              <w:rPr>
                <w:b/>
                <w:bCs/>
                <w:color w:val="000000"/>
              </w:rPr>
            </w:pPr>
            <w:r w:rsidRPr="007C1C73">
              <w:rPr>
                <w:b/>
                <w:bCs/>
                <w:color w:val="000000"/>
              </w:rPr>
              <w:t>200.000</w:t>
            </w:r>
          </w:p>
        </w:tc>
      </w:tr>
      <w:tr w:rsidR="00BC59B9" w:rsidRPr="007C1C73" w14:paraId="169507EE" w14:textId="77777777" w:rsidTr="00BC59B9">
        <w:trPr>
          <w:trHeight w:val="237"/>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071DA023" w14:textId="77777777" w:rsidR="00BC59B9" w:rsidRPr="007C1C73" w:rsidRDefault="00BC59B9" w:rsidP="00D71354">
            <w:pPr>
              <w:jc w:val="center"/>
              <w:rPr>
                <w:b/>
                <w:bCs/>
              </w:rPr>
            </w:pPr>
            <w:r w:rsidRPr="007C1C73">
              <w:rPr>
                <w:b/>
                <w:bCs/>
              </w:rPr>
              <w:t xml:space="preserve">Gümüş Satış Yerleri (Basılı Evrak </w:t>
            </w:r>
            <w:proofErr w:type="gramStart"/>
            <w:r w:rsidRPr="007C1C73">
              <w:rPr>
                <w:b/>
                <w:bCs/>
              </w:rPr>
              <w:t>Ücretleri )</w:t>
            </w:r>
            <w:proofErr w:type="gramEnd"/>
          </w:p>
        </w:tc>
      </w:tr>
      <w:tr w:rsidR="00BC59B9" w:rsidRPr="007C1C73" w14:paraId="43D8F2C7"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E5DE530"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232E5754" w14:textId="77777777" w:rsidR="00BC59B9" w:rsidRPr="007C1C73" w:rsidRDefault="00BC59B9" w:rsidP="00D71354">
            <w:pPr>
              <w:jc w:val="center"/>
              <w:rPr>
                <w:b/>
                <w:bCs/>
                <w:color w:val="000000"/>
              </w:rPr>
            </w:pPr>
            <w:r w:rsidRPr="007C1C73">
              <w:rPr>
                <w:b/>
                <w:bCs/>
                <w:color w:val="000000"/>
              </w:rPr>
              <w:t>5.000</w:t>
            </w:r>
          </w:p>
        </w:tc>
      </w:tr>
      <w:tr w:rsidR="00BC59B9" w:rsidRPr="007C1C73" w14:paraId="2083C9F3" w14:textId="77777777" w:rsidTr="00BC59B9">
        <w:trPr>
          <w:trHeight w:val="233"/>
        </w:trPr>
        <w:tc>
          <w:tcPr>
            <w:tcW w:w="0" w:type="auto"/>
            <w:tcBorders>
              <w:top w:val="nil"/>
              <w:left w:val="single" w:sz="8" w:space="0" w:color="auto"/>
              <w:bottom w:val="single" w:sz="4" w:space="0" w:color="000000"/>
              <w:right w:val="single" w:sz="4" w:space="0" w:color="000000"/>
            </w:tcBorders>
            <w:shd w:val="clear" w:color="auto" w:fill="auto"/>
            <w:hideMark/>
          </w:tcPr>
          <w:p w14:paraId="74E69E25"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4E4DFA2F" w14:textId="77777777" w:rsidR="00BC59B9" w:rsidRPr="007C1C73" w:rsidRDefault="00BC59B9" w:rsidP="00D71354">
            <w:pPr>
              <w:jc w:val="center"/>
              <w:rPr>
                <w:b/>
                <w:bCs/>
                <w:color w:val="000000"/>
              </w:rPr>
            </w:pPr>
            <w:r w:rsidRPr="007C1C73">
              <w:rPr>
                <w:b/>
                <w:bCs/>
                <w:color w:val="000000"/>
              </w:rPr>
              <w:t>7.500</w:t>
            </w:r>
          </w:p>
        </w:tc>
      </w:tr>
      <w:tr w:rsidR="00BC59B9" w:rsidRPr="007C1C73" w14:paraId="603C31BF"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AE71FD4" w14:textId="77777777" w:rsidR="00BC59B9" w:rsidRPr="007C1C73" w:rsidRDefault="00BC59B9" w:rsidP="00D71354">
            <w:r w:rsidRPr="007C1C73">
              <w:t>300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0FBCFCD5" w14:textId="77777777" w:rsidR="00BC59B9" w:rsidRPr="007C1C73" w:rsidRDefault="00BC59B9" w:rsidP="00D71354">
            <w:pPr>
              <w:jc w:val="center"/>
              <w:rPr>
                <w:b/>
                <w:bCs/>
                <w:color w:val="000000"/>
              </w:rPr>
            </w:pPr>
            <w:r w:rsidRPr="007C1C73">
              <w:rPr>
                <w:b/>
                <w:bCs/>
                <w:color w:val="000000"/>
              </w:rPr>
              <w:t>10.000</w:t>
            </w:r>
          </w:p>
        </w:tc>
      </w:tr>
      <w:tr w:rsidR="00BC59B9" w:rsidRPr="007C1C73" w14:paraId="3268EFC4" w14:textId="77777777" w:rsidTr="00BC59B9">
        <w:trPr>
          <w:trHeight w:val="23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004D5956" w14:textId="65C287A3" w:rsidR="00BC59B9" w:rsidRPr="007C1C73" w:rsidRDefault="00BC59B9" w:rsidP="00D71354">
            <w:pPr>
              <w:jc w:val="center"/>
              <w:rPr>
                <w:b/>
                <w:bCs/>
              </w:rPr>
            </w:pPr>
            <w:r w:rsidRPr="007C1C73">
              <w:rPr>
                <w:b/>
                <w:bCs/>
              </w:rPr>
              <w:t xml:space="preserve">Kuyumcu/Mücevherat/Döviz Büroları (Basılı Evrak </w:t>
            </w:r>
            <w:proofErr w:type="gramStart"/>
            <w:r w:rsidRPr="007C1C73">
              <w:rPr>
                <w:b/>
                <w:bCs/>
              </w:rPr>
              <w:t>Ücretleri )</w:t>
            </w:r>
            <w:proofErr w:type="gramEnd"/>
          </w:p>
        </w:tc>
      </w:tr>
      <w:tr w:rsidR="00BC59B9" w:rsidRPr="007C1C73" w14:paraId="674A6863" w14:textId="77777777" w:rsidTr="00BC59B9">
        <w:trPr>
          <w:trHeight w:val="402"/>
        </w:trPr>
        <w:tc>
          <w:tcPr>
            <w:tcW w:w="0" w:type="auto"/>
            <w:tcBorders>
              <w:top w:val="nil"/>
              <w:left w:val="single" w:sz="8" w:space="0" w:color="auto"/>
              <w:bottom w:val="single" w:sz="4" w:space="0" w:color="auto"/>
              <w:right w:val="single" w:sz="4" w:space="0" w:color="000000"/>
            </w:tcBorders>
            <w:shd w:val="clear" w:color="auto" w:fill="auto"/>
            <w:hideMark/>
          </w:tcPr>
          <w:p w14:paraId="7EC2FC88"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195EDCD4" w14:textId="77777777" w:rsidR="00BC59B9" w:rsidRPr="007C1C73" w:rsidRDefault="00BC59B9" w:rsidP="00D71354">
            <w:pPr>
              <w:jc w:val="center"/>
              <w:rPr>
                <w:b/>
                <w:bCs/>
                <w:color w:val="000000"/>
              </w:rPr>
            </w:pPr>
            <w:r w:rsidRPr="007C1C73">
              <w:rPr>
                <w:b/>
                <w:bCs/>
                <w:color w:val="000000"/>
              </w:rPr>
              <w:t>30.000</w:t>
            </w:r>
          </w:p>
        </w:tc>
      </w:tr>
      <w:tr w:rsidR="00BC59B9" w:rsidRPr="007C1C73" w14:paraId="607DEC9A" w14:textId="77777777" w:rsidTr="00BC59B9">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380B9" w14:textId="77777777" w:rsidR="00BC59B9" w:rsidRPr="007C1C73" w:rsidRDefault="00BC59B9" w:rsidP="00D71354">
            <w:r w:rsidRPr="007C1C73">
              <w:t>100 m² -299 m</w:t>
            </w:r>
            <w:proofErr w:type="gramStart"/>
            <w:r w:rsidRPr="007C1C73">
              <w:t>²  arası</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1BDFC1F" w14:textId="77777777" w:rsidR="00BC59B9" w:rsidRPr="007C1C73" w:rsidRDefault="00BC59B9" w:rsidP="00D71354">
            <w:pPr>
              <w:jc w:val="center"/>
              <w:rPr>
                <w:b/>
                <w:bCs/>
                <w:color w:val="000000"/>
              </w:rPr>
            </w:pPr>
            <w:r w:rsidRPr="007C1C73">
              <w:rPr>
                <w:b/>
                <w:bCs/>
                <w:color w:val="000000"/>
              </w:rPr>
              <w:t>40.000</w:t>
            </w:r>
          </w:p>
        </w:tc>
      </w:tr>
      <w:tr w:rsidR="00BC59B9" w:rsidRPr="007C1C73" w14:paraId="516A4095" w14:textId="77777777" w:rsidTr="00BC59B9">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ACAC0" w14:textId="77777777" w:rsidR="00BC59B9" w:rsidRPr="007C1C73" w:rsidRDefault="00BC59B9" w:rsidP="00D71354">
            <w:r w:rsidRPr="007C1C73">
              <w:t>300 m² ve daha büyük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F711CCA" w14:textId="77777777" w:rsidR="00BC59B9" w:rsidRPr="007C1C73" w:rsidRDefault="00BC59B9" w:rsidP="00D71354">
            <w:pPr>
              <w:jc w:val="center"/>
              <w:rPr>
                <w:b/>
                <w:bCs/>
                <w:color w:val="000000"/>
              </w:rPr>
            </w:pPr>
            <w:r w:rsidRPr="007C1C73">
              <w:rPr>
                <w:b/>
                <w:bCs/>
                <w:color w:val="000000"/>
              </w:rPr>
              <w:t>50.000</w:t>
            </w:r>
          </w:p>
        </w:tc>
      </w:tr>
      <w:tr w:rsidR="00BC59B9" w:rsidRPr="007C1C73" w14:paraId="4D4AF527" w14:textId="77777777" w:rsidTr="00BC59B9">
        <w:trPr>
          <w:trHeight w:val="379"/>
        </w:trPr>
        <w:tc>
          <w:tcPr>
            <w:tcW w:w="0" w:type="auto"/>
            <w:gridSpan w:val="2"/>
            <w:tcBorders>
              <w:top w:val="single" w:sz="4" w:space="0" w:color="auto"/>
              <w:left w:val="single" w:sz="8" w:space="0" w:color="auto"/>
              <w:bottom w:val="single" w:sz="4" w:space="0" w:color="000000"/>
              <w:right w:val="single" w:sz="8" w:space="0" w:color="000000"/>
            </w:tcBorders>
            <w:shd w:val="clear" w:color="000000" w:fill="C4D69B"/>
            <w:hideMark/>
          </w:tcPr>
          <w:p w14:paraId="743C6DBE" w14:textId="77777777" w:rsidR="00BC59B9" w:rsidRPr="007C1C73" w:rsidRDefault="00BC59B9" w:rsidP="00D71354">
            <w:pPr>
              <w:jc w:val="center"/>
              <w:rPr>
                <w:b/>
                <w:bCs/>
              </w:rPr>
            </w:pPr>
            <w:r w:rsidRPr="007C1C73">
              <w:rPr>
                <w:b/>
                <w:bCs/>
              </w:rPr>
              <w:lastRenderedPageBreak/>
              <w:t xml:space="preserve">Av/Kamp/Balık Malzemeleri Satışı (Basılı Evrak </w:t>
            </w:r>
            <w:proofErr w:type="gramStart"/>
            <w:r w:rsidRPr="007C1C73">
              <w:rPr>
                <w:b/>
                <w:bCs/>
              </w:rPr>
              <w:t>Ücretleri )</w:t>
            </w:r>
            <w:proofErr w:type="gramEnd"/>
          </w:p>
        </w:tc>
      </w:tr>
      <w:tr w:rsidR="00BC59B9" w:rsidRPr="007C1C73" w14:paraId="2B4CC1F4"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4FABBEFF"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0ACB10B6" w14:textId="77777777" w:rsidR="00BC59B9" w:rsidRPr="007C1C73" w:rsidRDefault="00BC59B9" w:rsidP="00D71354">
            <w:pPr>
              <w:jc w:val="center"/>
              <w:rPr>
                <w:b/>
                <w:bCs/>
                <w:color w:val="000000"/>
              </w:rPr>
            </w:pPr>
            <w:r w:rsidRPr="007C1C73">
              <w:rPr>
                <w:b/>
                <w:bCs/>
                <w:color w:val="000000"/>
              </w:rPr>
              <w:t>2.000</w:t>
            </w:r>
          </w:p>
        </w:tc>
      </w:tr>
      <w:tr w:rsidR="00BC59B9" w:rsidRPr="007C1C73" w14:paraId="240BF6E4" w14:textId="77777777" w:rsidTr="00D71354">
        <w:trPr>
          <w:trHeight w:val="402"/>
        </w:trPr>
        <w:tc>
          <w:tcPr>
            <w:tcW w:w="0" w:type="auto"/>
            <w:tcBorders>
              <w:top w:val="nil"/>
              <w:left w:val="single" w:sz="8" w:space="0" w:color="auto"/>
              <w:bottom w:val="nil"/>
              <w:right w:val="single" w:sz="4" w:space="0" w:color="000000"/>
            </w:tcBorders>
            <w:shd w:val="clear" w:color="auto" w:fill="auto"/>
            <w:hideMark/>
          </w:tcPr>
          <w:p w14:paraId="3AB96B15"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764DDC5E" w14:textId="77777777" w:rsidR="00BC59B9" w:rsidRPr="007C1C73" w:rsidRDefault="00BC59B9" w:rsidP="00D71354">
            <w:pPr>
              <w:jc w:val="center"/>
              <w:rPr>
                <w:b/>
                <w:bCs/>
                <w:color w:val="000000"/>
              </w:rPr>
            </w:pPr>
            <w:r w:rsidRPr="007C1C73">
              <w:rPr>
                <w:b/>
                <w:bCs/>
                <w:color w:val="000000"/>
              </w:rPr>
              <w:t>3.000</w:t>
            </w:r>
          </w:p>
        </w:tc>
      </w:tr>
      <w:tr w:rsidR="00BC59B9" w:rsidRPr="007C1C73" w14:paraId="785E7C43" w14:textId="77777777" w:rsidTr="00D71354">
        <w:trPr>
          <w:trHeight w:val="402"/>
        </w:trPr>
        <w:tc>
          <w:tcPr>
            <w:tcW w:w="0" w:type="auto"/>
            <w:tcBorders>
              <w:top w:val="single" w:sz="4" w:space="0" w:color="auto"/>
              <w:left w:val="single" w:sz="8" w:space="0" w:color="auto"/>
              <w:bottom w:val="single" w:sz="8" w:space="0" w:color="auto"/>
              <w:right w:val="single" w:sz="4" w:space="0" w:color="auto"/>
            </w:tcBorders>
            <w:shd w:val="clear" w:color="auto" w:fill="auto"/>
            <w:hideMark/>
          </w:tcPr>
          <w:p w14:paraId="7A0B3C4D"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1C154E03" w14:textId="77777777" w:rsidR="00BC59B9" w:rsidRPr="007C1C73" w:rsidRDefault="00BC59B9" w:rsidP="00D71354">
            <w:pPr>
              <w:jc w:val="center"/>
              <w:rPr>
                <w:b/>
                <w:bCs/>
                <w:color w:val="000000"/>
              </w:rPr>
            </w:pPr>
            <w:r w:rsidRPr="007C1C73">
              <w:rPr>
                <w:b/>
                <w:bCs/>
                <w:color w:val="000000"/>
              </w:rPr>
              <w:t>4.000</w:t>
            </w:r>
          </w:p>
        </w:tc>
      </w:tr>
      <w:tr w:rsidR="00BC59B9" w:rsidRPr="007C1C73" w14:paraId="2610C050" w14:textId="77777777" w:rsidTr="00D71354">
        <w:trPr>
          <w:trHeight w:val="450"/>
        </w:trPr>
        <w:tc>
          <w:tcPr>
            <w:tcW w:w="0" w:type="auto"/>
            <w:gridSpan w:val="2"/>
            <w:tcBorders>
              <w:top w:val="single" w:sz="8" w:space="0" w:color="auto"/>
              <w:left w:val="single" w:sz="8" w:space="0" w:color="auto"/>
              <w:bottom w:val="single" w:sz="4" w:space="0" w:color="000000"/>
              <w:right w:val="single" w:sz="8" w:space="0" w:color="000000"/>
            </w:tcBorders>
            <w:shd w:val="clear" w:color="000000" w:fill="C4D69B"/>
            <w:vAlign w:val="center"/>
            <w:hideMark/>
          </w:tcPr>
          <w:p w14:paraId="5BD218DD" w14:textId="77777777" w:rsidR="00BC59B9" w:rsidRPr="007C1C73" w:rsidRDefault="00BC59B9" w:rsidP="00D71354">
            <w:pPr>
              <w:jc w:val="center"/>
              <w:rPr>
                <w:b/>
                <w:bCs/>
              </w:rPr>
            </w:pPr>
            <w:r w:rsidRPr="007C1C73">
              <w:rPr>
                <w:b/>
                <w:bCs/>
              </w:rPr>
              <w:t xml:space="preserve">Taşınmaz Ticareti Yapılan İş Yerleri (Emlak) (Basılı Evrak </w:t>
            </w:r>
            <w:proofErr w:type="gramStart"/>
            <w:r w:rsidRPr="007C1C73">
              <w:rPr>
                <w:b/>
                <w:bCs/>
              </w:rPr>
              <w:t>Ücretleri )</w:t>
            </w:r>
            <w:proofErr w:type="gramEnd"/>
          </w:p>
        </w:tc>
      </w:tr>
      <w:tr w:rsidR="00BC59B9" w:rsidRPr="007C1C73" w14:paraId="10DD581A"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BAE715C"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1E3FCE62" w14:textId="77777777" w:rsidR="00BC59B9" w:rsidRPr="007C1C73" w:rsidRDefault="00BC59B9" w:rsidP="00D71354">
            <w:pPr>
              <w:jc w:val="center"/>
              <w:rPr>
                <w:b/>
                <w:bCs/>
                <w:color w:val="000000"/>
              </w:rPr>
            </w:pPr>
            <w:r w:rsidRPr="007C1C73">
              <w:rPr>
                <w:b/>
                <w:bCs/>
                <w:color w:val="000000"/>
              </w:rPr>
              <w:t>20.000</w:t>
            </w:r>
          </w:p>
        </w:tc>
      </w:tr>
      <w:tr w:rsidR="00BC59B9" w:rsidRPr="007C1C73" w14:paraId="4FFCACEF"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16899066"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36756050" w14:textId="77777777" w:rsidR="00BC59B9" w:rsidRPr="007C1C73" w:rsidRDefault="00BC59B9" w:rsidP="00D71354">
            <w:pPr>
              <w:jc w:val="center"/>
              <w:rPr>
                <w:b/>
                <w:bCs/>
                <w:color w:val="000000"/>
              </w:rPr>
            </w:pPr>
            <w:r w:rsidRPr="007C1C73">
              <w:rPr>
                <w:b/>
                <w:bCs/>
                <w:color w:val="000000"/>
              </w:rPr>
              <w:t>30.000</w:t>
            </w:r>
          </w:p>
        </w:tc>
      </w:tr>
      <w:tr w:rsidR="00BC59B9" w:rsidRPr="007C1C73" w14:paraId="32C09B25"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2B833ECB" w14:textId="77777777" w:rsidR="00BC59B9" w:rsidRPr="007C1C73" w:rsidRDefault="00BC59B9" w:rsidP="00D71354">
            <w:r w:rsidRPr="007C1C73">
              <w:t>300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650CAFC9" w14:textId="77777777" w:rsidR="00BC59B9" w:rsidRPr="007C1C73" w:rsidRDefault="00BC59B9" w:rsidP="00D71354">
            <w:pPr>
              <w:jc w:val="center"/>
              <w:rPr>
                <w:b/>
                <w:bCs/>
                <w:color w:val="000000"/>
              </w:rPr>
            </w:pPr>
            <w:r w:rsidRPr="007C1C73">
              <w:rPr>
                <w:b/>
                <w:bCs/>
                <w:color w:val="000000"/>
              </w:rPr>
              <w:t>40.000</w:t>
            </w:r>
          </w:p>
        </w:tc>
      </w:tr>
      <w:tr w:rsidR="00BC59B9" w:rsidRPr="007C1C73" w14:paraId="5B842A4D" w14:textId="77777777" w:rsidTr="00D71354">
        <w:trPr>
          <w:trHeight w:val="49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220CAE37" w14:textId="77777777" w:rsidR="00BC59B9" w:rsidRPr="007C1C73" w:rsidRDefault="00BC59B9" w:rsidP="00D71354">
            <w:pPr>
              <w:jc w:val="center"/>
              <w:rPr>
                <w:b/>
                <w:bCs/>
              </w:rPr>
            </w:pPr>
            <w:r w:rsidRPr="007C1C73">
              <w:rPr>
                <w:b/>
                <w:bCs/>
              </w:rPr>
              <w:t xml:space="preserve">Hamam/Sauna ve Benzeri Yerler (Basılı Evrak </w:t>
            </w:r>
            <w:proofErr w:type="gramStart"/>
            <w:r w:rsidRPr="007C1C73">
              <w:rPr>
                <w:b/>
                <w:bCs/>
              </w:rPr>
              <w:t>Ücretleri )</w:t>
            </w:r>
            <w:proofErr w:type="gramEnd"/>
          </w:p>
        </w:tc>
      </w:tr>
      <w:tr w:rsidR="00BC59B9" w:rsidRPr="007C1C73" w14:paraId="5D5850AA"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857C042"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5977A095" w14:textId="77777777" w:rsidR="00BC59B9" w:rsidRPr="007C1C73" w:rsidRDefault="00BC59B9" w:rsidP="00D71354">
            <w:pPr>
              <w:jc w:val="center"/>
              <w:rPr>
                <w:b/>
                <w:bCs/>
                <w:color w:val="000000"/>
              </w:rPr>
            </w:pPr>
            <w:r w:rsidRPr="007C1C73">
              <w:rPr>
                <w:b/>
                <w:bCs/>
                <w:color w:val="000000"/>
              </w:rPr>
              <w:t>50.000</w:t>
            </w:r>
          </w:p>
        </w:tc>
      </w:tr>
      <w:tr w:rsidR="00BC59B9" w:rsidRPr="007C1C73" w14:paraId="57A8C0A8" w14:textId="77777777" w:rsidTr="00D71354">
        <w:trPr>
          <w:trHeight w:val="69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201B701D" w14:textId="77777777" w:rsidR="00BC59B9" w:rsidRPr="007C1C73" w:rsidRDefault="00BC59B9" w:rsidP="00D71354">
            <w:pPr>
              <w:jc w:val="center"/>
              <w:rPr>
                <w:b/>
                <w:bCs/>
              </w:rPr>
            </w:pPr>
            <w:r w:rsidRPr="007C1C73">
              <w:rPr>
                <w:b/>
                <w:bCs/>
              </w:rPr>
              <w:t xml:space="preserve">Halı/Mobilya/Dayanıklı Tüketim Malları (Basılı Evrak </w:t>
            </w:r>
            <w:proofErr w:type="gramStart"/>
            <w:r w:rsidRPr="007C1C73">
              <w:rPr>
                <w:b/>
                <w:bCs/>
              </w:rPr>
              <w:t>Ücretleri )</w:t>
            </w:r>
            <w:proofErr w:type="gramEnd"/>
          </w:p>
        </w:tc>
      </w:tr>
      <w:tr w:rsidR="00BC59B9" w:rsidRPr="007C1C73" w14:paraId="464FAC4E"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FF3C8BD"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46690773" w14:textId="77777777" w:rsidR="00BC59B9" w:rsidRPr="007C1C73" w:rsidRDefault="00BC59B9" w:rsidP="00D71354">
            <w:pPr>
              <w:jc w:val="center"/>
              <w:rPr>
                <w:b/>
                <w:bCs/>
                <w:color w:val="000000"/>
              </w:rPr>
            </w:pPr>
            <w:r w:rsidRPr="007C1C73">
              <w:rPr>
                <w:b/>
                <w:bCs/>
                <w:color w:val="000000"/>
              </w:rPr>
              <w:t>5.000</w:t>
            </w:r>
          </w:p>
        </w:tc>
      </w:tr>
      <w:tr w:rsidR="00BC59B9" w:rsidRPr="007C1C73" w14:paraId="37F1AE65"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9920AE4"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72B8D5DF" w14:textId="77777777" w:rsidR="00BC59B9" w:rsidRPr="007C1C73" w:rsidRDefault="00BC59B9" w:rsidP="00D71354">
            <w:pPr>
              <w:jc w:val="center"/>
              <w:rPr>
                <w:b/>
                <w:bCs/>
                <w:color w:val="000000"/>
              </w:rPr>
            </w:pPr>
            <w:r w:rsidRPr="007C1C73">
              <w:rPr>
                <w:b/>
                <w:bCs/>
                <w:color w:val="000000"/>
              </w:rPr>
              <w:t>10.000</w:t>
            </w:r>
          </w:p>
        </w:tc>
      </w:tr>
      <w:tr w:rsidR="00BC59B9" w:rsidRPr="007C1C73" w14:paraId="0867E9DE"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4DBC1F33" w14:textId="77777777" w:rsidR="00BC59B9" w:rsidRPr="007C1C73" w:rsidRDefault="00BC59B9" w:rsidP="00D71354">
            <w:r w:rsidRPr="007C1C73">
              <w:t>300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4505BE72" w14:textId="77777777" w:rsidR="00BC59B9" w:rsidRPr="007C1C73" w:rsidRDefault="00BC59B9" w:rsidP="00D71354">
            <w:pPr>
              <w:jc w:val="center"/>
              <w:rPr>
                <w:b/>
                <w:bCs/>
                <w:color w:val="000000"/>
              </w:rPr>
            </w:pPr>
            <w:r w:rsidRPr="007C1C73">
              <w:rPr>
                <w:b/>
                <w:bCs/>
                <w:color w:val="000000"/>
              </w:rPr>
              <w:t>15.000</w:t>
            </w:r>
          </w:p>
        </w:tc>
      </w:tr>
      <w:tr w:rsidR="00BC59B9" w:rsidRPr="007C1C73" w14:paraId="76353A86" w14:textId="77777777" w:rsidTr="00D71354">
        <w:trPr>
          <w:trHeight w:val="6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1583A3F2" w14:textId="77777777" w:rsidR="00BC59B9" w:rsidRPr="007C1C73" w:rsidRDefault="00BC59B9" w:rsidP="00D71354">
            <w:pPr>
              <w:jc w:val="center"/>
              <w:rPr>
                <w:b/>
                <w:bCs/>
              </w:rPr>
            </w:pPr>
            <w:r w:rsidRPr="007C1C73">
              <w:rPr>
                <w:b/>
                <w:bCs/>
              </w:rPr>
              <w:t xml:space="preserve">Perde/Kumaş/Ev Tekstili/Küçük Ev Aletleri Satışı (Basılı Evrak </w:t>
            </w:r>
            <w:proofErr w:type="gramStart"/>
            <w:r w:rsidRPr="007C1C73">
              <w:rPr>
                <w:b/>
                <w:bCs/>
              </w:rPr>
              <w:t>Ücretleri )</w:t>
            </w:r>
            <w:proofErr w:type="gramEnd"/>
          </w:p>
        </w:tc>
      </w:tr>
      <w:tr w:rsidR="00BC59B9" w:rsidRPr="007C1C73" w14:paraId="342C047A"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73132F0C"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4200CFAD" w14:textId="77777777" w:rsidR="00BC59B9" w:rsidRPr="007C1C73" w:rsidRDefault="00BC59B9" w:rsidP="00D71354">
            <w:pPr>
              <w:jc w:val="center"/>
              <w:rPr>
                <w:b/>
                <w:bCs/>
                <w:color w:val="000000"/>
              </w:rPr>
            </w:pPr>
            <w:r w:rsidRPr="007C1C73">
              <w:rPr>
                <w:b/>
                <w:bCs/>
                <w:color w:val="000000"/>
              </w:rPr>
              <w:t>2.000</w:t>
            </w:r>
          </w:p>
        </w:tc>
      </w:tr>
      <w:tr w:rsidR="00BC59B9" w:rsidRPr="007C1C73" w14:paraId="1D17B93D"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17B493FD"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059E1852" w14:textId="77777777" w:rsidR="00BC59B9" w:rsidRPr="007C1C73" w:rsidRDefault="00BC59B9" w:rsidP="00D71354">
            <w:pPr>
              <w:jc w:val="center"/>
              <w:rPr>
                <w:b/>
                <w:bCs/>
                <w:color w:val="000000"/>
              </w:rPr>
            </w:pPr>
            <w:r w:rsidRPr="007C1C73">
              <w:rPr>
                <w:b/>
                <w:bCs/>
                <w:color w:val="000000"/>
              </w:rPr>
              <w:t>3.000</w:t>
            </w:r>
          </w:p>
        </w:tc>
      </w:tr>
      <w:tr w:rsidR="00BC59B9" w:rsidRPr="007C1C73" w14:paraId="331980AD" w14:textId="77777777" w:rsidTr="00D71354">
        <w:trPr>
          <w:trHeight w:val="585"/>
        </w:trPr>
        <w:tc>
          <w:tcPr>
            <w:tcW w:w="0" w:type="auto"/>
            <w:tcBorders>
              <w:top w:val="nil"/>
              <w:left w:val="single" w:sz="8" w:space="0" w:color="auto"/>
              <w:bottom w:val="single" w:sz="4" w:space="0" w:color="000000"/>
              <w:right w:val="single" w:sz="4" w:space="0" w:color="000000"/>
            </w:tcBorders>
            <w:shd w:val="clear" w:color="auto" w:fill="auto"/>
            <w:hideMark/>
          </w:tcPr>
          <w:p w14:paraId="322A1C86"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1494FF79" w14:textId="77777777" w:rsidR="00BC59B9" w:rsidRPr="007C1C73" w:rsidRDefault="00BC59B9" w:rsidP="00D71354">
            <w:pPr>
              <w:jc w:val="center"/>
              <w:rPr>
                <w:b/>
                <w:bCs/>
                <w:color w:val="000000"/>
              </w:rPr>
            </w:pPr>
            <w:r w:rsidRPr="007C1C73">
              <w:rPr>
                <w:b/>
                <w:bCs/>
                <w:color w:val="000000"/>
              </w:rPr>
              <w:t>4.000</w:t>
            </w:r>
          </w:p>
        </w:tc>
      </w:tr>
      <w:tr w:rsidR="00BC59B9" w:rsidRPr="007C1C73" w14:paraId="2AD08F00" w14:textId="77777777" w:rsidTr="00D71354">
        <w:trPr>
          <w:trHeight w:val="9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746A3DC4" w14:textId="77777777" w:rsidR="00BC59B9" w:rsidRPr="007C1C73" w:rsidRDefault="00BC59B9" w:rsidP="00D71354">
            <w:pPr>
              <w:jc w:val="center"/>
              <w:rPr>
                <w:b/>
                <w:bCs/>
              </w:rPr>
            </w:pPr>
            <w:r w:rsidRPr="007C1C73">
              <w:rPr>
                <w:b/>
                <w:bCs/>
              </w:rPr>
              <w:t xml:space="preserve">Açık/Kapalı </w:t>
            </w:r>
            <w:proofErr w:type="gramStart"/>
            <w:r w:rsidRPr="007C1C73">
              <w:rPr>
                <w:b/>
                <w:bCs/>
              </w:rPr>
              <w:t>Otoparklar  (</w:t>
            </w:r>
            <w:proofErr w:type="gramEnd"/>
            <w:r w:rsidRPr="007C1C73">
              <w:rPr>
                <w:b/>
                <w:bCs/>
              </w:rPr>
              <w:t>Basılı Evrak Ücretleri )</w:t>
            </w:r>
          </w:p>
        </w:tc>
      </w:tr>
      <w:tr w:rsidR="00BC59B9" w:rsidRPr="007C1C73" w14:paraId="750B215D"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1E0AC426"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1E13B4C8" w14:textId="77777777" w:rsidR="00BC59B9" w:rsidRPr="007C1C73" w:rsidRDefault="00BC59B9" w:rsidP="00D71354">
            <w:pPr>
              <w:jc w:val="center"/>
              <w:rPr>
                <w:b/>
                <w:bCs/>
                <w:color w:val="000000"/>
              </w:rPr>
            </w:pPr>
            <w:r w:rsidRPr="007C1C73">
              <w:rPr>
                <w:b/>
                <w:bCs/>
                <w:color w:val="000000"/>
              </w:rPr>
              <w:t>10.000</w:t>
            </w:r>
          </w:p>
        </w:tc>
      </w:tr>
      <w:tr w:rsidR="00BC59B9" w:rsidRPr="007C1C73" w14:paraId="1E952AE7"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470BDC47"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2D0E746C" w14:textId="77777777" w:rsidR="00BC59B9" w:rsidRPr="007C1C73" w:rsidRDefault="00BC59B9" w:rsidP="00D71354">
            <w:pPr>
              <w:jc w:val="center"/>
              <w:rPr>
                <w:b/>
                <w:bCs/>
                <w:color w:val="000000"/>
              </w:rPr>
            </w:pPr>
            <w:r w:rsidRPr="007C1C73">
              <w:rPr>
                <w:b/>
                <w:bCs/>
                <w:color w:val="000000"/>
              </w:rPr>
              <w:t>15.000</w:t>
            </w:r>
          </w:p>
        </w:tc>
      </w:tr>
      <w:tr w:rsidR="00BC59B9" w:rsidRPr="007C1C73" w14:paraId="2551DF18"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5B9BA753" w14:textId="77777777" w:rsidR="00BC59B9" w:rsidRPr="007C1C73" w:rsidRDefault="00BC59B9" w:rsidP="00D71354">
            <w:r w:rsidRPr="007C1C73">
              <w:t>300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7D6EF8F6" w14:textId="77777777" w:rsidR="00BC59B9" w:rsidRPr="007C1C73" w:rsidRDefault="00BC59B9" w:rsidP="00D71354">
            <w:pPr>
              <w:jc w:val="center"/>
              <w:rPr>
                <w:b/>
                <w:bCs/>
                <w:color w:val="000000"/>
              </w:rPr>
            </w:pPr>
            <w:r w:rsidRPr="007C1C73">
              <w:rPr>
                <w:b/>
                <w:bCs/>
                <w:color w:val="000000"/>
              </w:rPr>
              <w:t>20.000</w:t>
            </w:r>
          </w:p>
        </w:tc>
      </w:tr>
      <w:tr w:rsidR="00BC59B9" w:rsidRPr="007C1C73" w14:paraId="7CE7EF2D" w14:textId="77777777" w:rsidTr="00D71354">
        <w:trPr>
          <w:trHeight w:val="379"/>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50E85A95" w14:textId="77777777" w:rsidR="00BC59B9" w:rsidRPr="007C1C73" w:rsidRDefault="00BC59B9" w:rsidP="00D71354">
            <w:pPr>
              <w:jc w:val="center"/>
              <w:rPr>
                <w:b/>
                <w:bCs/>
              </w:rPr>
            </w:pPr>
            <w:r w:rsidRPr="007C1C73">
              <w:rPr>
                <w:b/>
                <w:bCs/>
              </w:rPr>
              <w:t xml:space="preserve">Halı Sahalar (Basılı Evrak </w:t>
            </w:r>
            <w:proofErr w:type="gramStart"/>
            <w:r w:rsidRPr="007C1C73">
              <w:rPr>
                <w:b/>
                <w:bCs/>
              </w:rPr>
              <w:t>Ücretleri )</w:t>
            </w:r>
            <w:proofErr w:type="gramEnd"/>
          </w:p>
        </w:tc>
      </w:tr>
      <w:tr w:rsidR="00BC59B9" w:rsidRPr="007C1C73" w14:paraId="449CD47A"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8CF8483"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7C1B7678" w14:textId="77777777" w:rsidR="00BC59B9" w:rsidRPr="007C1C73" w:rsidRDefault="00BC59B9" w:rsidP="00D71354">
            <w:pPr>
              <w:jc w:val="center"/>
              <w:rPr>
                <w:b/>
                <w:bCs/>
                <w:color w:val="000000"/>
              </w:rPr>
            </w:pPr>
            <w:r w:rsidRPr="007C1C73">
              <w:rPr>
                <w:b/>
                <w:bCs/>
                <w:color w:val="000000"/>
              </w:rPr>
              <w:t>20.000</w:t>
            </w:r>
          </w:p>
        </w:tc>
      </w:tr>
      <w:tr w:rsidR="00BC59B9" w:rsidRPr="007C1C73" w14:paraId="6773CBCE" w14:textId="77777777" w:rsidTr="00D71354">
        <w:trPr>
          <w:trHeight w:val="402"/>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D69B"/>
            <w:hideMark/>
          </w:tcPr>
          <w:p w14:paraId="4F9021F6" w14:textId="77777777" w:rsidR="00BC59B9" w:rsidRPr="007C1C73" w:rsidRDefault="00BC59B9" w:rsidP="00D71354">
            <w:pPr>
              <w:jc w:val="center"/>
              <w:rPr>
                <w:b/>
                <w:bCs/>
              </w:rPr>
            </w:pPr>
            <w:r w:rsidRPr="007C1C73">
              <w:rPr>
                <w:b/>
                <w:bCs/>
              </w:rPr>
              <w:t xml:space="preserve">Faaliyetleri Listede Belirtilmeyen Sıhhi Müesseseler (Basılı Evrak </w:t>
            </w:r>
            <w:proofErr w:type="gramStart"/>
            <w:r w:rsidRPr="007C1C73">
              <w:rPr>
                <w:b/>
                <w:bCs/>
              </w:rPr>
              <w:t>Ücretleri )</w:t>
            </w:r>
            <w:proofErr w:type="gramEnd"/>
          </w:p>
        </w:tc>
      </w:tr>
      <w:tr w:rsidR="00BC59B9" w:rsidRPr="007C1C73" w14:paraId="52CED882"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05E9E30"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28E7770C" w14:textId="77777777" w:rsidR="00BC59B9" w:rsidRPr="007C1C73" w:rsidRDefault="00BC59B9" w:rsidP="00D71354">
            <w:pPr>
              <w:jc w:val="center"/>
              <w:rPr>
                <w:b/>
                <w:bCs/>
                <w:color w:val="000000"/>
              </w:rPr>
            </w:pPr>
            <w:r w:rsidRPr="007C1C73">
              <w:rPr>
                <w:b/>
                <w:bCs/>
                <w:color w:val="000000"/>
              </w:rPr>
              <w:t>2.000</w:t>
            </w:r>
          </w:p>
        </w:tc>
      </w:tr>
      <w:tr w:rsidR="00BC59B9" w:rsidRPr="007C1C73" w14:paraId="169C2214" w14:textId="77777777" w:rsidTr="00D71354">
        <w:trPr>
          <w:trHeight w:val="402"/>
        </w:trPr>
        <w:tc>
          <w:tcPr>
            <w:tcW w:w="0" w:type="auto"/>
            <w:tcBorders>
              <w:top w:val="nil"/>
              <w:left w:val="single" w:sz="8" w:space="0" w:color="auto"/>
              <w:bottom w:val="single" w:sz="4" w:space="0" w:color="000000"/>
              <w:right w:val="single" w:sz="4" w:space="0" w:color="000000"/>
            </w:tcBorders>
            <w:shd w:val="clear" w:color="auto" w:fill="auto"/>
            <w:hideMark/>
          </w:tcPr>
          <w:p w14:paraId="6454C233"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22AB099A" w14:textId="77777777" w:rsidR="00BC59B9" w:rsidRPr="007C1C73" w:rsidRDefault="00BC59B9" w:rsidP="00D71354">
            <w:pPr>
              <w:jc w:val="center"/>
              <w:rPr>
                <w:b/>
                <w:bCs/>
                <w:color w:val="000000"/>
              </w:rPr>
            </w:pPr>
            <w:r w:rsidRPr="007C1C73">
              <w:rPr>
                <w:b/>
                <w:bCs/>
                <w:color w:val="000000"/>
              </w:rPr>
              <w:t>3.000</w:t>
            </w:r>
          </w:p>
        </w:tc>
      </w:tr>
      <w:tr w:rsidR="00BC59B9" w:rsidRPr="007C1C73" w14:paraId="37186476" w14:textId="77777777" w:rsidTr="00BC59B9">
        <w:trPr>
          <w:trHeight w:val="402"/>
        </w:trPr>
        <w:tc>
          <w:tcPr>
            <w:tcW w:w="0" w:type="auto"/>
            <w:tcBorders>
              <w:top w:val="nil"/>
              <w:left w:val="single" w:sz="8" w:space="0" w:color="auto"/>
              <w:bottom w:val="single" w:sz="4" w:space="0" w:color="auto"/>
              <w:right w:val="single" w:sz="4" w:space="0" w:color="000000"/>
            </w:tcBorders>
            <w:shd w:val="clear" w:color="auto" w:fill="auto"/>
            <w:hideMark/>
          </w:tcPr>
          <w:p w14:paraId="7ED41787"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29979413" w14:textId="77777777" w:rsidR="00BC59B9" w:rsidRPr="007C1C73" w:rsidRDefault="00BC59B9" w:rsidP="00D71354">
            <w:pPr>
              <w:jc w:val="center"/>
              <w:rPr>
                <w:b/>
                <w:bCs/>
                <w:color w:val="000000"/>
              </w:rPr>
            </w:pPr>
            <w:r w:rsidRPr="007C1C73">
              <w:rPr>
                <w:b/>
                <w:bCs/>
                <w:color w:val="000000"/>
              </w:rPr>
              <w:t>4.000</w:t>
            </w:r>
          </w:p>
        </w:tc>
      </w:tr>
      <w:tr w:rsidR="00BC59B9" w:rsidRPr="007C1C73" w14:paraId="5A5920BB" w14:textId="77777777" w:rsidTr="00BC59B9">
        <w:trPr>
          <w:trHeight w:val="1845"/>
        </w:trPr>
        <w:tc>
          <w:tcPr>
            <w:tcW w:w="0" w:type="auto"/>
            <w:gridSpan w:val="2"/>
            <w:tcBorders>
              <w:top w:val="single" w:sz="4" w:space="0" w:color="auto"/>
              <w:left w:val="single" w:sz="4" w:space="0" w:color="auto"/>
              <w:bottom w:val="single" w:sz="4" w:space="0" w:color="auto"/>
              <w:right w:val="single" w:sz="4" w:space="0" w:color="auto"/>
            </w:tcBorders>
            <w:shd w:val="clear" w:color="000000" w:fill="C4BC96"/>
            <w:vAlign w:val="center"/>
            <w:hideMark/>
          </w:tcPr>
          <w:p w14:paraId="3DD2C840" w14:textId="77777777" w:rsidR="00BC59B9" w:rsidRPr="007C1C73" w:rsidRDefault="00BC59B9" w:rsidP="00D71354">
            <w:pPr>
              <w:jc w:val="center"/>
              <w:rPr>
                <w:b/>
                <w:bCs/>
              </w:rPr>
            </w:pPr>
            <w:r w:rsidRPr="007C1C73">
              <w:rPr>
                <w:b/>
                <w:bCs/>
              </w:rPr>
              <w:lastRenderedPageBreak/>
              <w:t>GAYRİ SIHHİ MÜESSESELER</w:t>
            </w:r>
          </w:p>
        </w:tc>
      </w:tr>
      <w:tr w:rsidR="00BC59B9" w:rsidRPr="007C1C73" w14:paraId="28866BC8" w14:textId="77777777" w:rsidTr="00BC59B9">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000000" w:fill="C4BC96"/>
            <w:vAlign w:val="center"/>
            <w:hideMark/>
          </w:tcPr>
          <w:p w14:paraId="28498BD6" w14:textId="77777777" w:rsidR="00BC59B9" w:rsidRPr="007C1C73" w:rsidRDefault="00BC59B9" w:rsidP="00D71354">
            <w:pPr>
              <w:jc w:val="center"/>
              <w:rPr>
                <w:b/>
                <w:bCs/>
              </w:rPr>
            </w:pPr>
            <w:r w:rsidRPr="007C1C73">
              <w:rPr>
                <w:b/>
                <w:bCs/>
              </w:rPr>
              <w:t xml:space="preserve">Asfalt </w:t>
            </w:r>
            <w:proofErr w:type="spellStart"/>
            <w:r w:rsidRPr="007C1C73">
              <w:rPr>
                <w:b/>
                <w:bCs/>
              </w:rPr>
              <w:t>Plenti</w:t>
            </w:r>
            <w:proofErr w:type="spellEnd"/>
            <w:r w:rsidRPr="007C1C73">
              <w:rPr>
                <w:b/>
                <w:bCs/>
              </w:rPr>
              <w:t>, Asfalt Üretim ve Soğuk Asfalt Yama Tesisleri (Basılı Evrak Ücretleri)</w:t>
            </w:r>
          </w:p>
        </w:tc>
      </w:tr>
      <w:tr w:rsidR="00BC59B9" w:rsidRPr="007C1C73" w14:paraId="2DA5BBC2"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47E1A5BB"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369FDB1D" w14:textId="77777777" w:rsidR="00BC59B9" w:rsidRPr="007C1C73" w:rsidRDefault="00BC59B9" w:rsidP="00D71354">
            <w:pPr>
              <w:jc w:val="center"/>
              <w:rPr>
                <w:b/>
                <w:bCs/>
                <w:color w:val="000000"/>
              </w:rPr>
            </w:pPr>
            <w:r w:rsidRPr="007C1C73">
              <w:rPr>
                <w:b/>
                <w:bCs/>
                <w:color w:val="000000"/>
              </w:rPr>
              <w:t>300.000</w:t>
            </w:r>
          </w:p>
        </w:tc>
      </w:tr>
      <w:tr w:rsidR="00BC59B9" w:rsidRPr="007C1C73" w14:paraId="64BC3B72" w14:textId="77777777" w:rsidTr="00D71354">
        <w:trPr>
          <w:trHeight w:val="51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4A20BB3F" w14:textId="77777777" w:rsidR="00BC59B9" w:rsidRPr="007C1C73" w:rsidRDefault="00BC59B9" w:rsidP="00D71354">
            <w:pPr>
              <w:jc w:val="center"/>
              <w:rPr>
                <w:b/>
                <w:bCs/>
              </w:rPr>
            </w:pPr>
            <w:r w:rsidRPr="007C1C73">
              <w:rPr>
                <w:b/>
                <w:bCs/>
              </w:rPr>
              <w:t>Akrep ve Yılan Tesisi (Basılı Evrak Ücretleri)</w:t>
            </w:r>
          </w:p>
        </w:tc>
      </w:tr>
      <w:tr w:rsidR="00BC59B9" w:rsidRPr="007C1C73" w14:paraId="731CE0E5"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24418345"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0055B567" w14:textId="77777777" w:rsidR="00BC59B9" w:rsidRPr="007C1C73" w:rsidRDefault="00BC59B9" w:rsidP="00D71354">
            <w:pPr>
              <w:jc w:val="center"/>
              <w:rPr>
                <w:b/>
                <w:bCs/>
                <w:color w:val="000000"/>
              </w:rPr>
            </w:pPr>
            <w:r w:rsidRPr="007C1C73">
              <w:rPr>
                <w:b/>
                <w:bCs/>
                <w:color w:val="000000"/>
              </w:rPr>
              <w:t>150.000</w:t>
            </w:r>
          </w:p>
        </w:tc>
      </w:tr>
      <w:tr w:rsidR="00BC59B9" w:rsidRPr="007C1C73" w14:paraId="519E0F6F" w14:textId="77777777" w:rsidTr="00D71354">
        <w:trPr>
          <w:trHeight w:val="42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hideMark/>
          </w:tcPr>
          <w:p w14:paraId="35EC9F0A" w14:textId="77777777" w:rsidR="00BC59B9" w:rsidRPr="007C1C73" w:rsidRDefault="00BC59B9" w:rsidP="00D71354">
            <w:pPr>
              <w:jc w:val="center"/>
              <w:rPr>
                <w:b/>
                <w:bCs/>
              </w:rPr>
            </w:pPr>
            <w:r w:rsidRPr="007C1C73">
              <w:rPr>
                <w:b/>
                <w:bCs/>
              </w:rPr>
              <w:t xml:space="preserve">Anahtarcı-Çilingir (Basılı Evrak </w:t>
            </w:r>
            <w:proofErr w:type="gramStart"/>
            <w:r w:rsidRPr="007C1C73">
              <w:rPr>
                <w:b/>
                <w:bCs/>
              </w:rPr>
              <w:t>Ücretleri )</w:t>
            </w:r>
            <w:proofErr w:type="gramEnd"/>
          </w:p>
        </w:tc>
      </w:tr>
      <w:tr w:rsidR="00BC59B9" w:rsidRPr="007C1C73" w14:paraId="5A5ECEAE"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37C2F622"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4D6943E7" w14:textId="77777777" w:rsidR="00BC59B9" w:rsidRPr="007C1C73" w:rsidRDefault="00BC59B9" w:rsidP="00D71354">
            <w:pPr>
              <w:jc w:val="center"/>
              <w:rPr>
                <w:b/>
                <w:bCs/>
                <w:color w:val="000000"/>
              </w:rPr>
            </w:pPr>
            <w:r w:rsidRPr="007C1C73">
              <w:rPr>
                <w:b/>
                <w:bCs/>
                <w:color w:val="000000"/>
              </w:rPr>
              <w:t>2.000</w:t>
            </w:r>
          </w:p>
        </w:tc>
      </w:tr>
      <w:tr w:rsidR="00BC59B9" w:rsidRPr="007C1C73" w14:paraId="2A288531"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022BDA48"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6761B34D" w14:textId="77777777" w:rsidR="00BC59B9" w:rsidRPr="007C1C73" w:rsidRDefault="00BC59B9" w:rsidP="00D71354">
            <w:pPr>
              <w:jc w:val="center"/>
              <w:rPr>
                <w:b/>
                <w:bCs/>
                <w:color w:val="000000"/>
              </w:rPr>
            </w:pPr>
            <w:r w:rsidRPr="007C1C73">
              <w:rPr>
                <w:b/>
                <w:bCs/>
                <w:color w:val="000000"/>
              </w:rPr>
              <w:t>3.000</w:t>
            </w:r>
          </w:p>
        </w:tc>
      </w:tr>
      <w:tr w:rsidR="00BC59B9" w:rsidRPr="007C1C73" w14:paraId="4D391578"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6F8A68B6"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2BE00C00" w14:textId="77777777" w:rsidR="00BC59B9" w:rsidRPr="007C1C73" w:rsidRDefault="00BC59B9" w:rsidP="00D71354">
            <w:pPr>
              <w:jc w:val="center"/>
              <w:rPr>
                <w:b/>
                <w:bCs/>
                <w:color w:val="000000"/>
              </w:rPr>
            </w:pPr>
            <w:r w:rsidRPr="007C1C73">
              <w:rPr>
                <w:b/>
                <w:bCs/>
                <w:color w:val="000000"/>
              </w:rPr>
              <w:t>4.000</w:t>
            </w:r>
          </w:p>
        </w:tc>
      </w:tr>
      <w:tr w:rsidR="00BC59B9" w:rsidRPr="007C1C73" w14:paraId="7C15DCEA"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21F982A6" w14:textId="77777777" w:rsidR="00BC59B9" w:rsidRPr="007C1C73" w:rsidRDefault="00BC59B9" w:rsidP="00D71354">
            <w:pPr>
              <w:jc w:val="center"/>
              <w:rPr>
                <w:b/>
                <w:bCs/>
              </w:rPr>
            </w:pPr>
            <w:r w:rsidRPr="007C1C73">
              <w:rPr>
                <w:b/>
                <w:bCs/>
              </w:rPr>
              <w:t>Atık Geri Kazanım, Bertaraf Tesisleri, Geri Dönüşüm, Hurda Vb. (Basılı Evrak Ücretleri)</w:t>
            </w:r>
          </w:p>
        </w:tc>
      </w:tr>
      <w:tr w:rsidR="00BC59B9" w:rsidRPr="007C1C73" w14:paraId="616DC98A"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6DC8E934" w14:textId="77777777" w:rsidR="00BC59B9" w:rsidRPr="007C1C73" w:rsidRDefault="00BC59B9" w:rsidP="00D71354">
            <w:r w:rsidRPr="007C1C73">
              <w:t>200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4FA754D2" w14:textId="77777777" w:rsidR="00BC59B9" w:rsidRPr="007C1C73" w:rsidRDefault="00BC59B9" w:rsidP="00D71354">
            <w:pPr>
              <w:jc w:val="center"/>
              <w:rPr>
                <w:b/>
                <w:bCs/>
                <w:color w:val="000000"/>
              </w:rPr>
            </w:pPr>
            <w:r w:rsidRPr="007C1C73">
              <w:rPr>
                <w:b/>
                <w:bCs/>
                <w:color w:val="000000"/>
              </w:rPr>
              <w:t>50.000</w:t>
            </w:r>
          </w:p>
        </w:tc>
      </w:tr>
      <w:tr w:rsidR="00BC59B9" w:rsidRPr="007C1C73" w14:paraId="6BBA902D"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4BD99763" w14:textId="77777777" w:rsidR="00BC59B9" w:rsidRPr="007C1C73" w:rsidRDefault="00BC59B9" w:rsidP="00D71354">
            <w:r w:rsidRPr="007C1C73">
              <w:t>201 m² -500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75918C26" w14:textId="77777777" w:rsidR="00BC59B9" w:rsidRPr="007C1C73" w:rsidRDefault="00BC59B9" w:rsidP="00D71354">
            <w:pPr>
              <w:jc w:val="center"/>
              <w:rPr>
                <w:b/>
                <w:bCs/>
                <w:color w:val="000000"/>
              </w:rPr>
            </w:pPr>
            <w:r w:rsidRPr="007C1C73">
              <w:rPr>
                <w:b/>
                <w:bCs/>
                <w:color w:val="000000"/>
              </w:rPr>
              <w:t>70.000</w:t>
            </w:r>
          </w:p>
        </w:tc>
      </w:tr>
      <w:tr w:rsidR="00BC59B9" w:rsidRPr="007C1C73" w14:paraId="33118777"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6F3A10A5" w14:textId="77777777" w:rsidR="00BC59B9" w:rsidRPr="007C1C73" w:rsidRDefault="00BC59B9" w:rsidP="00D71354">
            <w:r w:rsidRPr="007C1C73">
              <w:t>501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219D855A" w14:textId="77777777" w:rsidR="00BC59B9" w:rsidRPr="007C1C73" w:rsidRDefault="00BC59B9" w:rsidP="00D71354">
            <w:pPr>
              <w:jc w:val="center"/>
              <w:rPr>
                <w:b/>
                <w:bCs/>
                <w:color w:val="000000"/>
              </w:rPr>
            </w:pPr>
            <w:r w:rsidRPr="007C1C73">
              <w:rPr>
                <w:b/>
                <w:bCs/>
                <w:color w:val="000000"/>
              </w:rPr>
              <w:t>100.000</w:t>
            </w:r>
          </w:p>
        </w:tc>
      </w:tr>
      <w:tr w:rsidR="00BC59B9" w:rsidRPr="007C1C73" w14:paraId="45DF333D"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4286BBCB" w14:textId="77777777" w:rsidR="00BC59B9" w:rsidRPr="007C1C73" w:rsidRDefault="00BC59B9" w:rsidP="00D71354">
            <w:pPr>
              <w:jc w:val="center"/>
              <w:rPr>
                <w:b/>
                <w:bCs/>
              </w:rPr>
            </w:pPr>
            <w:r w:rsidRPr="007C1C73">
              <w:rPr>
                <w:b/>
                <w:bCs/>
              </w:rPr>
              <w:t>Besi Çiftliği (Büyük-Küçük Baş/Kanatlı Vb.) (Basılı Evrak Ücretleri)</w:t>
            </w:r>
          </w:p>
        </w:tc>
      </w:tr>
      <w:tr w:rsidR="00BC59B9" w:rsidRPr="007C1C73" w14:paraId="38E2CEE1"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1EBD727F" w14:textId="77777777" w:rsidR="00BC59B9" w:rsidRPr="007C1C73" w:rsidRDefault="00BC59B9" w:rsidP="00D71354">
            <w:r w:rsidRPr="007C1C73">
              <w:t>500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64DE229D" w14:textId="77777777" w:rsidR="00BC59B9" w:rsidRPr="007C1C73" w:rsidRDefault="00BC59B9" w:rsidP="00D71354">
            <w:pPr>
              <w:jc w:val="center"/>
              <w:rPr>
                <w:b/>
                <w:bCs/>
                <w:color w:val="000000"/>
              </w:rPr>
            </w:pPr>
            <w:r w:rsidRPr="007C1C73">
              <w:rPr>
                <w:b/>
                <w:bCs/>
                <w:color w:val="000000"/>
              </w:rPr>
              <w:t>30.000</w:t>
            </w:r>
          </w:p>
        </w:tc>
      </w:tr>
      <w:tr w:rsidR="00BC59B9" w:rsidRPr="007C1C73" w14:paraId="0BD1881E"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70277284" w14:textId="77777777" w:rsidR="00BC59B9" w:rsidRPr="007C1C73" w:rsidRDefault="00BC59B9" w:rsidP="00D71354">
            <w:r w:rsidRPr="007C1C73">
              <w:t>501 m² -1000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3461178F" w14:textId="77777777" w:rsidR="00BC59B9" w:rsidRPr="007C1C73" w:rsidRDefault="00BC59B9" w:rsidP="00D71354">
            <w:pPr>
              <w:jc w:val="center"/>
              <w:rPr>
                <w:b/>
                <w:bCs/>
                <w:color w:val="000000"/>
              </w:rPr>
            </w:pPr>
            <w:r w:rsidRPr="007C1C73">
              <w:rPr>
                <w:b/>
                <w:bCs/>
                <w:color w:val="000000"/>
              </w:rPr>
              <w:t>80.000</w:t>
            </w:r>
          </w:p>
        </w:tc>
      </w:tr>
      <w:tr w:rsidR="00BC59B9" w:rsidRPr="007C1C73" w14:paraId="66D1B15C"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005F9F19" w14:textId="77777777" w:rsidR="00BC59B9" w:rsidRPr="007C1C73" w:rsidRDefault="00BC59B9" w:rsidP="00D71354">
            <w:r w:rsidRPr="007C1C73">
              <w:t>1001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6F673E66" w14:textId="77777777" w:rsidR="00BC59B9" w:rsidRPr="007C1C73" w:rsidRDefault="00BC59B9" w:rsidP="00D71354">
            <w:pPr>
              <w:jc w:val="center"/>
              <w:rPr>
                <w:b/>
                <w:bCs/>
                <w:color w:val="000000"/>
              </w:rPr>
            </w:pPr>
            <w:r w:rsidRPr="007C1C73">
              <w:rPr>
                <w:b/>
                <w:bCs/>
                <w:color w:val="000000"/>
              </w:rPr>
              <w:t>150.000</w:t>
            </w:r>
          </w:p>
        </w:tc>
      </w:tr>
      <w:tr w:rsidR="00BC59B9" w:rsidRPr="007C1C73" w14:paraId="053ADE7E" w14:textId="77777777" w:rsidTr="00D71354">
        <w:trPr>
          <w:trHeight w:val="79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158E0AA3" w14:textId="77777777" w:rsidR="00BC59B9" w:rsidRPr="007C1C73" w:rsidRDefault="00BC59B9" w:rsidP="00D71354">
            <w:pPr>
              <w:jc w:val="center"/>
              <w:rPr>
                <w:b/>
                <w:bCs/>
              </w:rPr>
            </w:pPr>
            <w:proofErr w:type="spellStart"/>
            <w:r w:rsidRPr="007C1C73">
              <w:rPr>
                <w:b/>
                <w:bCs/>
              </w:rPr>
              <w:t>Biyokütlelerin</w:t>
            </w:r>
            <w:proofErr w:type="spellEnd"/>
            <w:r w:rsidRPr="007C1C73">
              <w:rPr>
                <w:b/>
                <w:bCs/>
              </w:rPr>
              <w:t xml:space="preserve"> </w:t>
            </w:r>
            <w:proofErr w:type="spellStart"/>
            <w:r w:rsidRPr="007C1C73">
              <w:rPr>
                <w:b/>
                <w:bCs/>
              </w:rPr>
              <w:t>Gazlaştırılması</w:t>
            </w:r>
            <w:proofErr w:type="spellEnd"/>
            <w:r w:rsidRPr="007C1C73">
              <w:rPr>
                <w:b/>
                <w:bCs/>
              </w:rPr>
              <w:t xml:space="preserve">, Gaz Geri Dönüşüm ve Yenilenebilir Temiz Enerji Üretim Tesisleri                                                                       </w:t>
            </w:r>
            <w:proofErr w:type="gramStart"/>
            <w:r w:rsidRPr="007C1C73">
              <w:rPr>
                <w:b/>
                <w:bCs/>
              </w:rPr>
              <w:t xml:space="preserve">   (</w:t>
            </w:r>
            <w:proofErr w:type="gramEnd"/>
            <w:r w:rsidRPr="007C1C73">
              <w:rPr>
                <w:b/>
                <w:bCs/>
              </w:rPr>
              <w:t>Basılı Evrak Ücretleri)</w:t>
            </w:r>
          </w:p>
        </w:tc>
      </w:tr>
      <w:tr w:rsidR="00BC59B9" w:rsidRPr="007C1C73" w14:paraId="63E88C48"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3E7641FE"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59CE8C48" w14:textId="77777777" w:rsidR="00BC59B9" w:rsidRPr="007C1C73" w:rsidRDefault="00BC59B9" w:rsidP="00D71354">
            <w:pPr>
              <w:jc w:val="center"/>
              <w:rPr>
                <w:b/>
                <w:bCs/>
                <w:color w:val="000000"/>
              </w:rPr>
            </w:pPr>
            <w:r w:rsidRPr="007C1C73">
              <w:rPr>
                <w:b/>
                <w:bCs/>
                <w:color w:val="000000"/>
              </w:rPr>
              <w:t>300.000</w:t>
            </w:r>
          </w:p>
        </w:tc>
      </w:tr>
      <w:tr w:rsidR="00BC59B9" w:rsidRPr="007C1C73" w14:paraId="0D3D2529"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6B5A9619" w14:textId="77777777" w:rsidR="00BC59B9" w:rsidRPr="007C1C73" w:rsidRDefault="00BC59B9" w:rsidP="00D71354">
            <w:pPr>
              <w:jc w:val="center"/>
              <w:rPr>
                <w:b/>
                <w:bCs/>
              </w:rPr>
            </w:pPr>
            <w:r w:rsidRPr="007C1C73">
              <w:rPr>
                <w:b/>
                <w:bCs/>
              </w:rPr>
              <w:t>Çimento Bazlı Yapı Elemanları/Hazır Beton Tesisleri (Basılı Evrak Ücretleri)</w:t>
            </w:r>
          </w:p>
        </w:tc>
      </w:tr>
      <w:tr w:rsidR="00BC59B9" w:rsidRPr="007C1C73" w14:paraId="27B4FEA1"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7DC754E8"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63113F44" w14:textId="77777777" w:rsidR="00BC59B9" w:rsidRPr="007C1C73" w:rsidRDefault="00BC59B9" w:rsidP="00D71354">
            <w:pPr>
              <w:jc w:val="center"/>
              <w:rPr>
                <w:b/>
                <w:bCs/>
                <w:color w:val="000000"/>
              </w:rPr>
            </w:pPr>
            <w:r w:rsidRPr="007C1C73">
              <w:rPr>
                <w:b/>
                <w:bCs/>
                <w:color w:val="000000"/>
              </w:rPr>
              <w:t>300.000</w:t>
            </w:r>
          </w:p>
        </w:tc>
      </w:tr>
      <w:tr w:rsidR="00BC59B9" w:rsidRPr="007C1C73" w14:paraId="3EADFD15"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659921AE" w14:textId="77777777" w:rsidR="00BC59B9" w:rsidRPr="007C1C73" w:rsidRDefault="00BC59B9" w:rsidP="00D71354">
            <w:pPr>
              <w:jc w:val="center"/>
              <w:rPr>
                <w:b/>
                <w:bCs/>
              </w:rPr>
            </w:pPr>
            <w:r w:rsidRPr="007C1C73">
              <w:rPr>
                <w:b/>
                <w:bCs/>
              </w:rPr>
              <w:t>Diş Hekimliği Malzemeleri/ Diş Protez Malzemeleri İmalatı (Basılı Evrak Ücretleri)</w:t>
            </w:r>
          </w:p>
        </w:tc>
      </w:tr>
      <w:tr w:rsidR="00BC59B9" w:rsidRPr="007C1C73" w14:paraId="38DB895C"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33D2E58C"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3CBCFA4F" w14:textId="77777777" w:rsidR="00BC59B9" w:rsidRPr="007C1C73" w:rsidRDefault="00BC59B9" w:rsidP="00D71354">
            <w:pPr>
              <w:jc w:val="center"/>
              <w:rPr>
                <w:b/>
                <w:bCs/>
                <w:color w:val="000000"/>
              </w:rPr>
            </w:pPr>
            <w:r w:rsidRPr="007C1C73">
              <w:rPr>
                <w:b/>
                <w:bCs/>
                <w:color w:val="000000"/>
              </w:rPr>
              <w:t>30.000</w:t>
            </w:r>
          </w:p>
        </w:tc>
      </w:tr>
      <w:tr w:rsidR="00BC59B9" w:rsidRPr="007C1C73" w14:paraId="538B9146"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59314E09" w14:textId="77777777" w:rsidR="00BC59B9" w:rsidRPr="007C1C73" w:rsidRDefault="00BC59B9" w:rsidP="00D71354">
            <w:pPr>
              <w:jc w:val="center"/>
              <w:rPr>
                <w:b/>
                <w:bCs/>
              </w:rPr>
            </w:pPr>
            <w:r w:rsidRPr="007C1C73">
              <w:rPr>
                <w:b/>
                <w:bCs/>
              </w:rPr>
              <w:t xml:space="preserve">Dokuma, Konfeksiyon, </w:t>
            </w:r>
            <w:proofErr w:type="spellStart"/>
            <w:proofErr w:type="gramStart"/>
            <w:r w:rsidRPr="007C1C73">
              <w:rPr>
                <w:b/>
                <w:bCs/>
              </w:rPr>
              <w:t>Giyim,Tekstil</w:t>
            </w:r>
            <w:proofErr w:type="spellEnd"/>
            <w:proofErr w:type="gramEnd"/>
            <w:r w:rsidRPr="007C1C73">
              <w:rPr>
                <w:b/>
                <w:bCs/>
              </w:rPr>
              <w:t xml:space="preserve"> Ürünleri İmalatı (Basılı Evrak Ücretleri)</w:t>
            </w:r>
          </w:p>
        </w:tc>
      </w:tr>
      <w:tr w:rsidR="00BC59B9" w:rsidRPr="007C1C73" w14:paraId="3496EF40"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2C511AC0"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3E7BF5F1" w14:textId="77777777" w:rsidR="00BC59B9" w:rsidRPr="007C1C73" w:rsidRDefault="00BC59B9" w:rsidP="00D71354">
            <w:pPr>
              <w:jc w:val="center"/>
              <w:rPr>
                <w:b/>
                <w:bCs/>
                <w:color w:val="000000"/>
              </w:rPr>
            </w:pPr>
            <w:r w:rsidRPr="007C1C73">
              <w:rPr>
                <w:b/>
                <w:bCs/>
                <w:color w:val="000000"/>
              </w:rPr>
              <w:t>30.000</w:t>
            </w:r>
          </w:p>
        </w:tc>
      </w:tr>
      <w:tr w:rsidR="00BC59B9" w:rsidRPr="007C1C73" w14:paraId="273BFCD1"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1D6535C8"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4ECCF0BA" w14:textId="77777777" w:rsidR="00BC59B9" w:rsidRPr="007C1C73" w:rsidRDefault="00BC59B9" w:rsidP="00D71354">
            <w:pPr>
              <w:jc w:val="center"/>
              <w:rPr>
                <w:b/>
                <w:bCs/>
                <w:color w:val="000000"/>
              </w:rPr>
            </w:pPr>
            <w:r w:rsidRPr="007C1C73">
              <w:rPr>
                <w:b/>
                <w:bCs/>
                <w:color w:val="000000"/>
              </w:rPr>
              <w:t>50.000</w:t>
            </w:r>
          </w:p>
        </w:tc>
      </w:tr>
      <w:tr w:rsidR="00BC59B9" w:rsidRPr="007C1C73" w14:paraId="0C72F72C"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435EB152"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vAlign w:val="bottom"/>
            <w:hideMark/>
          </w:tcPr>
          <w:p w14:paraId="22C57700" w14:textId="77777777" w:rsidR="00BC59B9" w:rsidRPr="007C1C73" w:rsidRDefault="00BC59B9" w:rsidP="00D71354">
            <w:pPr>
              <w:jc w:val="center"/>
              <w:rPr>
                <w:b/>
                <w:bCs/>
                <w:color w:val="000000"/>
              </w:rPr>
            </w:pPr>
            <w:r w:rsidRPr="007C1C73">
              <w:rPr>
                <w:b/>
                <w:bCs/>
                <w:color w:val="000000"/>
              </w:rPr>
              <w:t>100.000</w:t>
            </w:r>
          </w:p>
        </w:tc>
      </w:tr>
      <w:tr w:rsidR="00BC59B9" w:rsidRPr="007C1C73" w14:paraId="3D0FD7FB" w14:textId="77777777" w:rsidTr="00D71354">
        <w:trPr>
          <w:trHeight w:val="42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hideMark/>
          </w:tcPr>
          <w:p w14:paraId="318100FE" w14:textId="77777777" w:rsidR="00BC59B9" w:rsidRPr="007C1C73" w:rsidRDefault="00BC59B9" w:rsidP="00D71354">
            <w:pPr>
              <w:jc w:val="center"/>
              <w:rPr>
                <w:b/>
                <w:bCs/>
              </w:rPr>
            </w:pPr>
            <w:r w:rsidRPr="007C1C73">
              <w:rPr>
                <w:b/>
                <w:bCs/>
              </w:rPr>
              <w:lastRenderedPageBreak/>
              <w:t xml:space="preserve">Depolar (Basılı Evrak </w:t>
            </w:r>
            <w:proofErr w:type="gramStart"/>
            <w:r w:rsidRPr="007C1C73">
              <w:rPr>
                <w:b/>
                <w:bCs/>
              </w:rPr>
              <w:t>Ücretleri )</w:t>
            </w:r>
            <w:proofErr w:type="gramEnd"/>
          </w:p>
        </w:tc>
      </w:tr>
      <w:tr w:rsidR="00BC59B9" w:rsidRPr="007C1C73" w14:paraId="2A26A519"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23DD8B82"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053DAD1B" w14:textId="77777777" w:rsidR="00BC59B9" w:rsidRPr="007C1C73" w:rsidRDefault="00BC59B9" w:rsidP="00D71354">
            <w:pPr>
              <w:jc w:val="center"/>
              <w:rPr>
                <w:b/>
                <w:bCs/>
                <w:color w:val="000000"/>
              </w:rPr>
            </w:pPr>
            <w:r w:rsidRPr="007C1C73">
              <w:rPr>
                <w:b/>
                <w:bCs/>
                <w:color w:val="000000"/>
              </w:rPr>
              <w:t>2.000</w:t>
            </w:r>
          </w:p>
        </w:tc>
      </w:tr>
      <w:tr w:rsidR="00BC59B9" w:rsidRPr="007C1C73" w14:paraId="740BCFB2" w14:textId="77777777" w:rsidTr="00D71354">
        <w:trPr>
          <w:trHeight w:val="375"/>
        </w:trPr>
        <w:tc>
          <w:tcPr>
            <w:tcW w:w="0" w:type="auto"/>
            <w:tcBorders>
              <w:top w:val="nil"/>
              <w:left w:val="single" w:sz="8" w:space="0" w:color="auto"/>
              <w:bottom w:val="single" w:sz="4" w:space="0" w:color="000000"/>
              <w:right w:val="single" w:sz="4" w:space="0" w:color="000000"/>
            </w:tcBorders>
            <w:shd w:val="clear" w:color="auto" w:fill="auto"/>
            <w:hideMark/>
          </w:tcPr>
          <w:p w14:paraId="27988414"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210FBE7F" w14:textId="77777777" w:rsidR="00BC59B9" w:rsidRPr="007C1C73" w:rsidRDefault="00BC59B9" w:rsidP="00D71354">
            <w:pPr>
              <w:jc w:val="center"/>
              <w:rPr>
                <w:b/>
                <w:bCs/>
                <w:color w:val="000000"/>
              </w:rPr>
            </w:pPr>
            <w:r w:rsidRPr="007C1C73">
              <w:rPr>
                <w:b/>
                <w:bCs/>
                <w:color w:val="000000"/>
              </w:rPr>
              <w:t>3.000</w:t>
            </w:r>
          </w:p>
        </w:tc>
      </w:tr>
      <w:tr w:rsidR="00BC59B9" w:rsidRPr="007C1C73" w14:paraId="26225188"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042BDD66"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21D93DBD" w14:textId="77777777" w:rsidR="00BC59B9" w:rsidRPr="007C1C73" w:rsidRDefault="00BC59B9" w:rsidP="00D71354">
            <w:pPr>
              <w:jc w:val="center"/>
              <w:rPr>
                <w:b/>
                <w:bCs/>
                <w:color w:val="000000"/>
              </w:rPr>
            </w:pPr>
            <w:r w:rsidRPr="007C1C73">
              <w:rPr>
                <w:b/>
                <w:bCs/>
                <w:color w:val="000000"/>
              </w:rPr>
              <w:t>4.000</w:t>
            </w:r>
          </w:p>
        </w:tc>
      </w:tr>
      <w:tr w:rsidR="00BC59B9" w:rsidRPr="007C1C73" w14:paraId="15D5422C"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0D9E8808" w14:textId="77777777" w:rsidR="00BC59B9" w:rsidRPr="007C1C73" w:rsidRDefault="00BC59B9" w:rsidP="00D71354">
            <w:pPr>
              <w:jc w:val="center"/>
              <w:rPr>
                <w:b/>
                <w:bCs/>
              </w:rPr>
            </w:pPr>
            <w:r w:rsidRPr="007C1C73">
              <w:rPr>
                <w:b/>
                <w:bCs/>
              </w:rPr>
              <w:t>Demir/Çelik ve Demir Dışı Metallerin Eritilip Dökümünün Yapıldığı Tesisler (Basılı Evrak Ücretleri)</w:t>
            </w:r>
          </w:p>
        </w:tc>
      </w:tr>
      <w:tr w:rsidR="00BC59B9" w:rsidRPr="007C1C73" w14:paraId="01C34278"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31584C5B"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237605A5" w14:textId="77777777" w:rsidR="00BC59B9" w:rsidRPr="007C1C73" w:rsidRDefault="00BC59B9" w:rsidP="00D71354">
            <w:pPr>
              <w:jc w:val="center"/>
              <w:rPr>
                <w:b/>
                <w:bCs/>
                <w:color w:val="000000"/>
              </w:rPr>
            </w:pPr>
            <w:r w:rsidRPr="007C1C73">
              <w:rPr>
                <w:b/>
                <w:bCs/>
                <w:color w:val="000000"/>
              </w:rPr>
              <w:t>100.000</w:t>
            </w:r>
          </w:p>
        </w:tc>
      </w:tr>
      <w:tr w:rsidR="00BC59B9" w:rsidRPr="007C1C73" w14:paraId="48E4E3FC" w14:textId="77777777" w:rsidTr="00D71354">
        <w:trPr>
          <w:trHeight w:val="540"/>
        </w:trPr>
        <w:tc>
          <w:tcPr>
            <w:tcW w:w="0" w:type="auto"/>
            <w:gridSpan w:val="2"/>
            <w:tcBorders>
              <w:top w:val="single" w:sz="4" w:space="0" w:color="000000"/>
              <w:left w:val="single" w:sz="8" w:space="0" w:color="auto"/>
              <w:bottom w:val="nil"/>
              <w:right w:val="single" w:sz="8" w:space="0" w:color="000000"/>
            </w:tcBorders>
            <w:shd w:val="clear" w:color="000000" w:fill="C4BC96"/>
            <w:vAlign w:val="center"/>
            <w:hideMark/>
          </w:tcPr>
          <w:p w14:paraId="3AD9998F" w14:textId="77777777" w:rsidR="00BC59B9" w:rsidRPr="007C1C73" w:rsidRDefault="00BC59B9" w:rsidP="00D71354">
            <w:pPr>
              <w:jc w:val="center"/>
              <w:rPr>
                <w:b/>
                <w:bCs/>
              </w:rPr>
            </w:pPr>
            <w:r w:rsidRPr="007C1C73">
              <w:rPr>
                <w:b/>
                <w:bCs/>
              </w:rPr>
              <w:t xml:space="preserve">Ekmek ve Ekmek Çeşitleri Üretimi (Basılı Evrak </w:t>
            </w:r>
            <w:proofErr w:type="gramStart"/>
            <w:r w:rsidRPr="007C1C73">
              <w:rPr>
                <w:b/>
                <w:bCs/>
              </w:rPr>
              <w:t>Ücretleri )</w:t>
            </w:r>
            <w:proofErr w:type="gramEnd"/>
          </w:p>
        </w:tc>
      </w:tr>
      <w:tr w:rsidR="00BC59B9" w:rsidRPr="007C1C73" w14:paraId="7CB06B71" w14:textId="77777777" w:rsidTr="00D71354">
        <w:trPr>
          <w:trHeight w:val="420"/>
        </w:trPr>
        <w:tc>
          <w:tcPr>
            <w:tcW w:w="0" w:type="auto"/>
            <w:tcBorders>
              <w:top w:val="single" w:sz="4" w:space="0" w:color="auto"/>
              <w:left w:val="single" w:sz="8" w:space="0" w:color="auto"/>
              <w:bottom w:val="single" w:sz="8" w:space="0" w:color="auto"/>
              <w:right w:val="single" w:sz="4" w:space="0" w:color="auto"/>
            </w:tcBorders>
            <w:shd w:val="clear" w:color="auto" w:fill="auto"/>
            <w:hideMark/>
          </w:tcPr>
          <w:p w14:paraId="100B0DA5" w14:textId="77777777" w:rsidR="00BC59B9" w:rsidRPr="007C1C73" w:rsidRDefault="00BC59B9" w:rsidP="00D71354">
            <w:r w:rsidRPr="007C1C73">
              <w:t>Bütün işyerleri</w:t>
            </w:r>
          </w:p>
        </w:tc>
        <w:tc>
          <w:tcPr>
            <w:tcW w:w="0" w:type="auto"/>
            <w:tcBorders>
              <w:top w:val="single" w:sz="4" w:space="0" w:color="auto"/>
              <w:left w:val="nil"/>
              <w:bottom w:val="single" w:sz="8" w:space="0" w:color="auto"/>
              <w:right w:val="single" w:sz="8" w:space="0" w:color="auto"/>
            </w:tcBorders>
            <w:shd w:val="clear" w:color="auto" w:fill="auto"/>
            <w:vAlign w:val="bottom"/>
            <w:hideMark/>
          </w:tcPr>
          <w:p w14:paraId="13173747" w14:textId="77777777" w:rsidR="00BC59B9" w:rsidRPr="007C1C73" w:rsidRDefault="00BC59B9" w:rsidP="00D71354">
            <w:pPr>
              <w:jc w:val="center"/>
              <w:rPr>
                <w:b/>
                <w:bCs/>
                <w:color w:val="000000"/>
              </w:rPr>
            </w:pPr>
            <w:r w:rsidRPr="007C1C73">
              <w:rPr>
                <w:b/>
                <w:bCs/>
                <w:color w:val="000000"/>
              </w:rPr>
              <w:t>100.000</w:t>
            </w:r>
          </w:p>
        </w:tc>
      </w:tr>
      <w:tr w:rsidR="00BC59B9" w:rsidRPr="007C1C73" w14:paraId="5FE81176" w14:textId="77777777" w:rsidTr="00D71354">
        <w:trPr>
          <w:trHeight w:val="870"/>
        </w:trPr>
        <w:tc>
          <w:tcPr>
            <w:tcW w:w="0" w:type="auto"/>
            <w:gridSpan w:val="2"/>
            <w:tcBorders>
              <w:top w:val="single" w:sz="8" w:space="0" w:color="auto"/>
              <w:left w:val="single" w:sz="8" w:space="0" w:color="auto"/>
              <w:bottom w:val="single" w:sz="4" w:space="0" w:color="auto"/>
              <w:right w:val="single" w:sz="8" w:space="0" w:color="000000"/>
            </w:tcBorders>
            <w:shd w:val="clear" w:color="000000" w:fill="C4BC96"/>
            <w:vAlign w:val="center"/>
            <w:hideMark/>
          </w:tcPr>
          <w:p w14:paraId="1716C74A" w14:textId="77777777" w:rsidR="00BC59B9" w:rsidRPr="007C1C73" w:rsidRDefault="00BC59B9" w:rsidP="00D71354">
            <w:pPr>
              <w:jc w:val="center"/>
              <w:rPr>
                <w:b/>
                <w:bCs/>
              </w:rPr>
            </w:pPr>
            <w:r w:rsidRPr="007C1C73">
              <w:rPr>
                <w:b/>
                <w:bCs/>
              </w:rPr>
              <w:t>Elektrikli Pano/Hücre İmalatı, Granit/Mermer/</w:t>
            </w:r>
            <w:proofErr w:type="spellStart"/>
            <w:r w:rsidRPr="007C1C73">
              <w:rPr>
                <w:b/>
                <w:bCs/>
              </w:rPr>
              <w:t>Mermerit</w:t>
            </w:r>
            <w:proofErr w:type="spellEnd"/>
            <w:r w:rsidRPr="007C1C73">
              <w:rPr>
                <w:b/>
                <w:bCs/>
              </w:rPr>
              <w:t xml:space="preserve"> Atölyeleri veya Üretimi (Basılı Evrak Ücretleri)</w:t>
            </w:r>
          </w:p>
        </w:tc>
      </w:tr>
      <w:tr w:rsidR="00BC59B9" w:rsidRPr="007C1C73" w14:paraId="45B93BDA"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64F2C2D1"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5028BBCB" w14:textId="77777777" w:rsidR="00BC59B9" w:rsidRPr="007C1C73" w:rsidRDefault="00BC59B9" w:rsidP="00D71354">
            <w:pPr>
              <w:jc w:val="center"/>
              <w:rPr>
                <w:b/>
                <w:bCs/>
                <w:color w:val="000000"/>
              </w:rPr>
            </w:pPr>
            <w:r w:rsidRPr="007C1C73">
              <w:rPr>
                <w:b/>
                <w:bCs/>
                <w:color w:val="000000"/>
              </w:rPr>
              <w:t>30.000</w:t>
            </w:r>
          </w:p>
        </w:tc>
      </w:tr>
      <w:tr w:rsidR="00BC59B9" w:rsidRPr="007C1C73" w14:paraId="036CD65A"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6E3A039E"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42A9B40B" w14:textId="77777777" w:rsidR="00BC59B9" w:rsidRPr="007C1C73" w:rsidRDefault="00BC59B9" w:rsidP="00D71354">
            <w:pPr>
              <w:jc w:val="center"/>
              <w:rPr>
                <w:b/>
                <w:bCs/>
                <w:color w:val="000000"/>
              </w:rPr>
            </w:pPr>
            <w:r w:rsidRPr="007C1C73">
              <w:rPr>
                <w:b/>
                <w:bCs/>
                <w:color w:val="000000"/>
              </w:rPr>
              <w:t>50.000</w:t>
            </w:r>
          </w:p>
        </w:tc>
      </w:tr>
      <w:tr w:rsidR="00BC59B9" w:rsidRPr="007C1C73" w14:paraId="79067A48" w14:textId="77777777" w:rsidTr="00D71354">
        <w:trPr>
          <w:trHeight w:val="405"/>
        </w:trPr>
        <w:tc>
          <w:tcPr>
            <w:tcW w:w="0" w:type="auto"/>
            <w:tcBorders>
              <w:top w:val="nil"/>
              <w:left w:val="single" w:sz="8" w:space="0" w:color="auto"/>
              <w:bottom w:val="single" w:sz="4" w:space="0" w:color="auto"/>
              <w:right w:val="single" w:sz="4" w:space="0" w:color="auto"/>
            </w:tcBorders>
            <w:shd w:val="clear" w:color="auto" w:fill="auto"/>
            <w:hideMark/>
          </w:tcPr>
          <w:p w14:paraId="0167F1B2"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vAlign w:val="bottom"/>
            <w:hideMark/>
          </w:tcPr>
          <w:p w14:paraId="0BAFF995" w14:textId="77777777" w:rsidR="00BC59B9" w:rsidRPr="007C1C73" w:rsidRDefault="00BC59B9" w:rsidP="00D71354">
            <w:pPr>
              <w:jc w:val="center"/>
              <w:rPr>
                <w:b/>
                <w:bCs/>
                <w:color w:val="000000"/>
              </w:rPr>
            </w:pPr>
            <w:r w:rsidRPr="007C1C73">
              <w:rPr>
                <w:b/>
                <w:bCs/>
                <w:color w:val="000000"/>
              </w:rPr>
              <w:t>150.000</w:t>
            </w:r>
          </w:p>
        </w:tc>
      </w:tr>
      <w:tr w:rsidR="00BC59B9" w:rsidRPr="007C1C73" w14:paraId="4BC23B39" w14:textId="77777777" w:rsidTr="00D71354">
        <w:trPr>
          <w:trHeight w:val="40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088E077F" w14:textId="77777777" w:rsidR="00BC59B9" w:rsidRPr="007C1C73" w:rsidRDefault="00BC59B9" w:rsidP="00D71354">
            <w:pPr>
              <w:jc w:val="center"/>
              <w:rPr>
                <w:b/>
                <w:bCs/>
              </w:rPr>
            </w:pPr>
            <w:r w:rsidRPr="007C1C73">
              <w:rPr>
                <w:b/>
                <w:bCs/>
              </w:rPr>
              <w:t>Elektroliz veya Termal Sprey Metal, Çinko Kaplama Tesisleri (Basılı Evrak Ücretleri)</w:t>
            </w:r>
          </w:p>
        </w:tc>
      </w:tr>
      <w:tr w:rsidR="00BC59B9" w:rsidRPr="007C1C73" w14:paraId="323AA5EC" w14:textId="77777777" w:rsidTr="00D71354">
        <w:trPr>
          <w:trHeight w:val="405"/>
        </w:trPr>
        <w:tc>
          <w:tcPr>
            <w:tcW w:w="0" w:type="auto"/>
            <w:tcBorders>
              <w:top w:val="nil"/>
              <w:left w:val="single" w:sz="8" w:space="0" w:color="auto"/>
              <w:bottom w:val="single" w:sz="4" w:space="0" w:color="auto"/>
              <w:right w:val="single" w:sz="4" w:space="0" w:color="auto"/>
            </w:tcBorders>
            <w:shd w:val="clear" w:color="auto" w:fill="auto"/>
            <w:hideMark/>
          </w:tcPr>
          <w:p w14:paraId="7566DA5D"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05D407C4" w14:textId="77777777" w:rsidR="00BC59B9" w:rsidRPr="007C1C73" w:rsidRDefault="00BC59B9" w:rsidP="00D71354">
            <w:pPr>
              <w:jc w:val="center"/>
              <w:rPr>
                <w:b/>
                <w:bCs/>
                <w:color w:val="000000"/>
              </w:rPr>
            </w:pPr>
            <w:r w:rsidRPr="007C1C73">
              <w:rPr>
                <w:b/>
                <w:bCs/>
                <w:color w:val="000000"/>
              </w:rPr>
              <w:t>200.000</w:t>
            </w:r>
          </w:p>
        </w:tc>
      </w:tr>
      <w:tr w:rsidR="00BC59B9" w:rsidRPr="007C1C73" w14:paraId="79575076"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0EFC1FA9" w14:textId="77777777" w:rsidR="00BC59B9" w:rsidRPr="007C1C73" w:rsidRDefault="00BC59B9" w:rsidP="00D71354">
            <w:pPr>
              <w:jc w:val="center"/>
              <w:rPr>
                <w:b/>
                <w:bCs/>
              </w:rPr>
            </w:pPr>
            <w:r w:rsidRPr="007C1C73">
              <w:rPr>
                <w:b/>
                <w:bCs/>
              </w:rPr>
              <w:t>Hazır Yemek Üretimi (Basılı Evrak Ücretleri)</w:t>
            </w:r>
          </w:p>
        </w:tc>
      </w:tr>
      <w:tr w:rsidR="00BC59B9" w:rsidRPr="007C1C73" w14:paraId="5FA6368A"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25B6B64E"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6D7C967D" w14:textId="77777777" w:rsidR="00BC59B9" w:rsidRPr="007C1C73" w:rsidRDefault="00BC59B9" w:rsidP="00D71354">
            <w:pPr>
              <w:jc w:val="center"/>
              <w:rPr>
                <w:b/>
                <w:bCs/>
                <w:color w:val="000000"/>
              </w:rPr>
            </w:pPr>
            <w:r w:rsidRPr="007C1C73">
              <w:rPr>
                <w:b/>
                <w:bCs/>
                <w:color w:val="000000"/>
              </w:rPr>
              <w:t>150.000</w:t>
            </w:r>
          </w:p>
        </w:tc>
      </w:tr>
      <w:tr w:rsidR="00BC59B9" w:rsidRPr="007C1C73" w14:paraId="0BC27C5F" w14:textId="77777777" w:rsidTr="00D71354">
        <w:trPr>
          <w:trHeight w:val="42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hideMark/>
          </w:tcPr>
          <w:p w14:paraId="0687332A" w14:textId="77777777" w:rsidR="00BC59B9" w:rsidRPr="007C1C73" w:rsidRDefault="00BC59B9" w:rsidP="00D71354">
            <w:pPr>
              <w:jc w:val="center"/>
              <w:rPr>
                <w:b/>
                <w:bCs/>
              </w:rPr>
            </w:pPr>
            <w:r w:rsidRPr="007C1C73">
              <w:rPr>
                <w:b/>
                <w:bCs/>
              </w:rPr>
              <w:t>İkinci El Motorlu Kara Taşıtı Ticareti/</w:t>
            </w:r>
            <w:proofErr w:type="gramStart"/>
            <w:r w:rsidRPr="007C1C73">
              <w:rPr>
                <w:b/>
                <w:bCs/>
              </w:rPr>
              <w:t>Kiralama  (</w:t>
            </w:r>
            <w:proofErr w:type="gramEnd"/>
            <w:r w:rsidRPr="007C1C73">
              <w:rPr>
                <w:b/>
                <w:bCs/>
              </w:rPr>
              <w:t>Basılı Evrak Ücretleri )</w:t>
            </w:r>
          </w:p>
        </w:tc>
      </w:tr>
      <w:tr w:rsidR="00BC59B9" w:rsidRPr="007C1C73" w14:paraId="77258EEC"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3F29FF23"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492DA526" w14:textId="77777777" w:rsidR="00BC59B9" w:rsidRPr="007C1C73" w:rsidRDefault="00BC59B9" w:rsidP="00D71354">
            <w:pPr>
              <w:jc w:val="center"/>
              <w:rPr>
                <w:b/>
                <w:bCs/>
                <w:color w:val="000000"/>
              </w:rPr>
            </w:pPr>
            <w:r w:rsidRPr="007C1C73">
              <w:rPr>
                <w:b/>
                <w:bCs/>
                <w:color w:val="000000"/>
              </w:rPr>
              <w:t>30.000</w:t>
            </w:r>
          </w:p>
        </w:tc>
      </w:tr>
      <w:tr w:rsidR="00BC59B9" w:rsidRPr="007C1C73" w14:paraId="100AC41E"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76E8F80E"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628128E5" w14:textId="77777777" w:rsidR="00BC59B9" w:rsidRPr="007C1C73" w:rsidRDefault="00BC59B9" w:rsidP="00D71354">
            <w:pPr>
              <w:jc w:val="center"/>
              <w:rPr>
                <w:b/>
                <w:bCs/>
                <w:color w:val="000000"/>
              </w:rPr>
            </w:pPr>
            <w:r w:rsidRPr="007C1C73">
              <w:rPr>
                <w:b/>
                <w:bCs/>
                <w:color w:val="000000"/>
              </w:rPr>
              <w:t>40.000</w:t>
            </w:r>
          </w:p>
        </w:tc>
      </w:tr>
      <w:tr w:rsidR="00BC59B9" w:rsidRPr="007C1C73" w14:paraId="61D068FC"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08126E18" w14:textId="77777777" w:rsidR="00BC59B9" w:rsidRPr="007C1C73" w:rsidRDefault="00BC59B9" w:rsidP="00D71354">
            <w:r w:rsidRPr="007C1C73">
              <w:t>300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4616553A" w14:textId="77777777" w:rsidR="00BC59B9" w:rsidRPr="007C1C73" w:rsidRDefault="00BC59B9" w:rsidP="00D71354">
            <w:pPr>
              <w:jc w:val="center"/>
              <w:rPr>
                <w:b/>
                <w:bCs/>
                <w:color w:val="000000"/>
              </w:rPr>
            </w:pPr>
            <w:r w:rsidRPr="007C1C73">
              <w:rPr>
                <w:b/>
                <w:bCs/>
                <w:color w:val="000000"/>
              </w:rPr>
              <w:t>50.000</w:t>
            </w:r>
          </w:p>
        </w:tc>
      </w:tr>
      <w:tr w:rsidR="00BC59B9" w:rsidRPr="007C1C73" w14:paraId="45412A14"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1358805D" w14:textId="77777777" w:rsidR="00BC59B9" w:rsidRPr="007C1C73" w:rsidRDefault="00BC59B9" w:rsidP="00D71354">
            <w:pPr>
              <w:jc w:val="center"/>
              <w:rPr>
                <w:b/>
                <w:bCs/>
              </w:rPr>
            </w:pPr>
            <w:r w:rsidRPr="007C1C73">
              <w:rPr>
                <w:b/>
                <w:bCs/>
              </w:rPr>
              <w:t>İnşaat Malzemeleri Depo ve Satış Yeri (Basılı Evrak Ücretleri)</w:t>
            </w:r>
          </w:p>
        </w:tc>
      </w:tr>
      <w:tr w:rsidR="00BC59B9" w:rsidRPr="007C1C73" w14:paraId="7458C65C"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6FF8273E"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1E065788" w14:textId="77777777" w:rsidR="00BC59B9" w:rsidRPr="007C1C73" w:rsidRDefault="00BC59B9" w:rsidP="00D71354">
            <w:pPr>
              <w:jc w:val="center"/>
              <w:rPr>
                <w:b/>
                <w:bCs/>
                <w:color w:val="000000"/>
              </w:rPr>
            </w:pPr>
            <w:r w:rsidRPr="007C1C73">
              <w:rPr>
                <w:b/>
                <w:bCs/>
                <w:color w:val="000000"/>
              </w:rPr>
              <w:t>150.000</w:t>
            </w:r>
          </w:p>
        </w:tc>
      </w:tr>
      <w:tr w:rsidR="00BC59B9" w:rsidRPr="007C1C73" w14:paraId="077296AC"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0CBE9BFB" w14:textId="77777777" w:rsidR="00BC59B9" w:rsidRPr="007C1C73" w:rsidRDefault="00BC59B9" w:rsidP="00D71354">
            <w:pPr>
              <w:jc w:val="center"/>
              <w:rPr>
                <w:b/>
                <w:bCs/>
              </w:rPr>
            </w:pPr>
            <w:r w:rsidRPr="007C1C73">
              <w:rPr>
                <w:b/>
                <w:bCs/>
              </w:rPr>
              <w:t>Jeotermal Enerji Santralleri ile Bu Enerjiden 5 MW ve Üzerinde Kullanan Tesisler (Basılı Evrak Ücretleri)</w:t>
            </w:r>
          </w:p>
        </w:tc>
      </w:tr>
      <w:tr w:rsidR="00BC59B9" w:rsidRPr="007C1C73" w14:paraId="00ABC993"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520AF796"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09C90AB0" w14:textId="77777777" w:rsidR="00BC59B9" w:rsidRPr="007C1C73" w:rsidRDefault="00BC59B9" w:rsidP="00D71354">
            <w:pPr>
              <w:jc w:val="center"/>
              <w:rPr>
                <w:b/>
                <w:bCs/>
                <w:color w:val="000000"/>
              </w:rPr>
            </w:pPr>
            <w:r w:rsidRPr="007C1C73">
              <w:rPr>
                <w:b/>
                <w:bCs/>
                <w:color w:val="000000"/>
              </w:rPr>
              <w:t>300.000</w:t>
            </w:r>
          </w:p>
        </w:tc>
      </w:tr>
      <w:tr w:rsidR="00BC59B9" w:rsidRPr="007C1C73" w14:paraId="6DA883B0" w14:textId="77777777" w:rsidTr="00D71354">
        <w:trPr>
          <w:trHeight w:val="42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hideMark/>
          </w:tcPr>
          <w:p w14:paraId="5960B264" w14:textId="77777777" w:rsidR="00BC59B9" w:rsidRPr="007C1C73" w:rsidRDefault="00BC59B9" w:rsidP="00D71354">
            <w:pPr>
              <w:jc w:val="center"/>
              <w:rPr>
                <w:b/>
                <w:bCs/>
              </w:rPr>
            </w:pPr>
            <w:r w:rsidRPr="007C1C73">
              <w:rPr>
                <w:b/>
                <w:bCs/>
              </w:rPr>
              <w:t xml:space="preserve">Motorlu Kara Taşıtı Ticareti (Sıfır Araçlar) (Basılı Evrak </w:t>
            </w:r>
            <w:proofErr w:type="gramStart"/>
            <w:r w:rsidRPr="007C1C73">
              <w:rPr>
                <w:b/>
                <w:bCs/>
              </w:rPr>
              <w:t>Ücretleri )</w:t>
            </w:r>
            <w:proofErr w:type="gramEnd"/>
          </w:p>
        </w:tc>
      </w:tr>
      <w:tr w:rsidR="00BC59B9" w:rsidRPr="007C1C73" w14:paraId="4928170F"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74D0E8AD"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0D7B2ADD" w14:textId="77777777" w:rsidR="00BC59B9" w:rsidRPr="007C1C73" w:rsidRDefault="00BC59B9" w:rsidP="00D71354">
            <w:pPr>
              <w:jc w:val="center"/>
              <w:rPr>
                <w:b/>
                <w:bCs/>
                <w:color w:val="000000"/>
              </w:rPr>
            </w:pPr>
            <w:r w:rsidRPr="007C1C73">
              <w:rPr>
                <w:b/>
                <w:bCs/>
                <w:color w:val="000000"/>
              </w:rPr>
              <w:t>500.000</w:t>
            </w:r>
          </w:p>
        </w:tc>
      </w:tr>
      <w:tr w:rsidR="00BC59B9" w:rsidRPr="007C1C73" w14:paraId="5E7A3B2B"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22096BD3" w14:textId="77777777" w:rsidR="00BC59B9" w:rsidRPr="007C1C73" w:rsidRDefault="00BC59B9" w:rsidP="00D71354">
            <w:pPr>
              <w:jc w:val="center"/>
              <w:rPr>
                <w:b/>
                <w:bCs/>
              </w:rPr>
            </w:pPr>
            <w:r w:rsidRPr="007C1C73">
              <w:rPr>
                <w:b/>
                <w:bCs/>
              </w:rPr>
              <w:t>Mobilya İmalatı, Medikal Malzeme İmalatı, Modüler Su Deposu İmalatı (Basılı Evrak Ücretleri)</w:t>
            </w:r>
          </w:p>
        </w:tc>
      </w:tr>
      <w:tr w:rsidR="00BC59B9" w:rsidRPr="007C1C73" w14:paraId="6916F46A"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123CBF55"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3F84EA22" w14:textId="77777777" w:rsidR="00BC59B9" w:rsidRPr="007C1C73" w:rsidRDefault="00BC59B9" w:rsidP="00D71354">
            <w:pPr>
              <w:jc w:val="center"/>
              <w:rPr>
                <w:b/>
                <w:bCs/>
                <w:color w:val="000000"/>
              </w:rPr>
            </w:pPr>
            <w:r w:rsidRPr="007C1C73">
              <w:rPr>
                <w:b/>
                <w:bCs/>
                <w:color w:val="000000"/>
              </w:rPr>
              <w:t>30.000</w:t>
            </w:r>
          </w:p>
        </w:tc>
      </w:tr>
      <w:tr w:rsidR="00BC59B9" w:rsidRPr="007C1C73" w14:paraId="6CAE392A"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30AB6D16"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center"/>
            <w:hideMark/>
          </w:tcPr>
          <w:p w14:paraId="3B84B205" w14:textId="77777777" w:rsidR="00BC59B9" w:rsidRPr="007C1C73" w:rsidRDefault="00BC59B9" w:rsidP="00D71354">
            <w:pPr>
              <w:jc w:val="center"/>
              <w:rPr>
                <w:b/>
                <w:bCs/>
                <w:color w:val="000000"/>
              </w:rPr>
            </w:pPr>
            <w:r w:rsidRPr="007C1C73">
              <w:rPr>
                <w:b/>
                <w:bCs/>
                <w:color w:val="000000"/>
              </w:rPr>
              <w:t>50.000</w:t>
            </w:r>
          </w:p>
        </w:tc>
      </w:tr>
      <w:tr w:rsidR="00BC59B9" w:rsidRPr="007C1C73" w14:paraId="7031B14F" w14:textId="77777777" w:rsidTr="00D71354">
        <w:trPr>
          <w:trHeight w:val="480"/>
        </w:trPr>
        <w:tc>
          <w:tcPr>
            <w:tcW w:w="0" w:type="auto"/>
            <w:tcBorders>
              <w:top w:val="nil"/>
              <w:left w:val="single" w:sz="8" w:space="0" w:color="auto"/>
              <w:bottom w:val="single" w:sz="4" w:space="0" w:color="auto"/>
              <w:right w:val="single" w:sz="4" w:space="0" w:color="auto"/>
            </w:tcBorders>
            <w:shd w:val="clear" w:color="auto" w:fill="auto"/>
            <w:hideMark/>
          </w:tcPr>
          <w:p w14:paraId="72D3E7CE"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vAlign w:val="bottom"/>
            <w:hideMark/>
          </w:tcPr>
          <w:p w14:paraId="4670CB3D" w14:textId="77777777" w:rsidR="00BC59B9" w:rsidRPr="007C1C73" w:rsidRDefault="00BC59B9" w:rsidP="00D71354">
            <w:pPr>
              <w:jc w:val="center"/>
              <w:rPr>
                <w:b/>
                <w:bCs/>
                <w:color w:val="000000"/>
              </w:rPr>
            </w:pPr>
            <w:r w:rsidRPr="007C1C73">
              <w:rPr>
                <w:b/>
                <w:bCs/>
                <w:color w:val="000000"/>
              </w:rPr>
              <w:t>100.000</w:t>
            </w:r>
          </w:p>
        </w:tc>
      </w:tr>
      <w:tr w:rsidR="00BC59B9" w:rsidRPr="007C1C73" w14:paraId="75826B14" w14:textId="77777777" w:rsidTr="00D71354">
        <w:trPr>
          <w:trHeight w:val="42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hideMark/>
          </w:tcPr>
          <w:p w14:paraId="3D6C0ED9" w14:textId="77777777" w:rsidR="00BC59B9" w:rsidRPr="007C1C73" w:rsidRDefault="00BC59B9" w:rsidP="00D71354">
            <w:pPr>
              <w:jc w:val="center"/>
              <w:rPr>
                <w:b/>
                <w:bCs/>
              </w:rPr>
            </w:pPr>
            <w:r w:rsidRPr="007C1C73">
              <w:rPr>
                <w:b/>
                <w:bCs/>
              </w:rPr>
              <w:lastRenderedPageBreak/>
              <w:t xml:space="preserve">Oto Yıkama/Halı Yıkama/Kuru Temizleme (Basılı Evrak </w:t>
            </w:r>
            <w:proofErr w:type="gramStart"/>
            <w:r w:rsidRPr="007C1C73">
              <w:rPr>
                <w:b/>
                <w:bCs/>
              </w:rPr>
              <w:t>Ücretleri )</w:t>
            </w:r>
            <w:proofErr w:type="gramEnd"/>
          </w:p>
        </w:tc>
      </w:tr>
      <w:tr w:rsidR="00BC59B9" w:rsidRPr="007C1C73" w14:paraId="208188C0"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2752CCB6"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noWrap/>
            <w:vAlign w:val="center"/>
            <w:hideMark/>
          </w:tcPr>
          <w:p w14:paraId="2E843211" w14:textId="77777777" w:rsidR="00BC59B9" w:rsidRPr="007C1C73" w:rsidRDefault="00BC59B9" w:rsidP="00D71354">
            <w:pPr>
              <w:jc w:val="center"/>
              <w:rPr>
                <w:b/>
                <w:bCs/>
                <w:color w:val="000000"/>
              </w:rPr>
            </w:pPr>
            <w:r w:rsidRPr="007C1C73">
              <w:rPr>
                <w:b/>
                <w:bCs/>
                <w:color w:val="000000"/>
              </w:rPr>
              <w:t>2.000</w:t>
            </w:r>
          </w:p>
        </w:tc>
      </w:tr>
      <w:tr w:rsidR="00BC59B9" w:rsidRPr="007C1C73" w14:paraId="5499C802"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2467E7AC"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noWrap/>
            <w:vAlign w:val="center"/>
            <w:hideMark/>
          </w:tcPr>
          <w:p w14:paraId="412F749F" w14:textId="77777777" w:rsidR="00BC59B9" w:rsidRPr="007C1C73" w:rsidRDefault="00BC59B9" w:rsidP="00D71354">
            <w:pPr>
              <w:jc w:val="center"/>
              <w:rPr>
                <w:b/>
                <w:bCs/>
                <w:color w:val="000000"/>
              </w:rPr>
            </w:pPr>
            <w:r w:rsidRPr="007C1C73">
              <w:rPr>
                <w:b/>
                <w:bCs/>
                <w:color w:val="000000"/>
              </w:rPr>
              <w:t>3.000</w:t>
            </w:r>
          </w:p>
        </w:tc>
      </w:tr>
      <w:tr w:rsidR="00BC59B9" w:rsidRPr="007C1C73" w14:paraId="7CB489A7" w14:textId="77777777" w:rsidTr="00D71354">
        <w:trPr>
          <w:trHeight w:val="375"/>
        </w:trPr>
        <w:tc>
          <w:tcPr>
            <w:tcW w:w="0" w:type="auto"/>
            <w:tcBorders>
              <w:top w:val="nil"/>
              <w:left w:val="single" w:sz="8" w:space="0" w:color="auto"/>
              <w:bottom w:val="single" w:sz="4" w:space="0" w:color="000000"/>
              <w:right w:val="single" w:sz="4" w:space="0" w:color="000000"/>
            </w:tcBorders>
            <w:shd w:val="clear" w:color="auto" w:fill="auto"/>
            <w:hideMark/>
          </w:tcPr>
          <w:p w14:paraId="2A9AE32C"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noWrap/>
            <w:vAlign w:val="center"/>
            <w:hideMark/>
          </w:tcPr>
          <w:p w14:paraId="1309DEC9" w14:textId="77777777" w:rsidR="00BC59B9" w:rsidRPr="007C1C73" w:rsidRDefault="00BC59B9" w:rsidP="00D71354">
            <w:pPr>
              <w:jc w:val="center"/>
              <w:rPr>
                <w:b/>
                <w:bCs/>
                <w:color w:val="000000"/>
              </w:rPr>
            </w:pPr>
            <w:r w:rsidRPr="007C1C73">
              <w:rPr>
                <w:b/>
                <w:bCs/>
                <w:color w:val="000000"/>
              </w:rPr>
              <w:t>4.000</w:t>
            </w:r>
          </w:p>
        </w:tc>
      </w:tr>
      <w:tr w:rsidR="00BC59B9" w:rsidRPr="007C1C73" w14:paraId="033AA4A1" w14:textId="77777777" w:rsidTr="00D71354">
        <w:trPr>
          <w:trHeight w:val="96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vAlign w:val="center"/>
            <w:hideMark/>
          </w:tcPr>
          <w:p w14:paraId="3511B432" w14:textId="77777777" w:rsidR="00BC59B9" w:rsidRPr="007C1C73" w:rsidRDefault="00BC59B9" w:rsidP="00D71354">
            <w:pPr>
              <w:jc w:val="center"/>
              <w:rPr>
                <w:b/>
                <w:bCs/>
              </w:rPr>
            </w:pPr>
            <w:r w:rsidRPr="007C1C73">
              <w:rPr>
                <w:b/>
                <w:bCs/>
              </w:rPr>
              <w:t xml:space="preserve">Oto Bakım ve Servis İstasyonları; </w:t>
            </w:r>
            <w:proofErr w:type="spellStart"/>
            <w:r w:rsidRPr="007C1C73">
              <w:rPr>
                <w:b/>
                <w:bCs/>
              </w:rPr>
              <w:t>Kaparto</w:t>
            </w:r>
            <w:proofErr w:type="spellEnd"/>
            <w:r w:rsidRPr="007C1C73">
              <w:rPr>
                <w:b/>
                <w:bCs/>
              </w:rPr>
              <w:t xml:space="preserve">/Boya/Motor Bakımı/Elektrik/Oto Lastik/Oto Egzoz/Araç Testi ve İncelemesi Yapan Ekspertiz Yerleri (Basılı Evrak </w:t>
            </w:r>
            <w:proofErr w:type="gramStart"/>
            <w:r w:rsidRPr="007C1C73">
              <w:rPr>
                <w:b/>
                <w:bCs/>
              </w:rPr>
              <w:t>Ücretleri )</w:t>
            </w:r>
            <w:proofErr w:type="gramEnd"/>
          </w:p>
        </w:tc>
      </w:tr>
      <w:tr w:rsidR="00BC59B9" w:rsidRPr="007C1C73" w14:paraId="4505075C"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7BCA6C62"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1FACD8C7" w14:textId="77777777" w:rsidR="00BC59B9" w:rsidRPr="007C1C73" w:rsidRDefault="00BC59B9" w:rsidP="00D71354">
            <w:pPr>
              <w:jc w:val="center"/>
              <w:rPr>
                <w:b/>
                <w:bCs/>
                <w:color w:val="000000"/>
              </w:rPr>
            </w:pPr>
            <w:r w:rsidRPr="007C1C73">
              <w:rPr>
                <w:b/>
                <w:bCs/>
                <w:color w:val="000000"/>
              </w:rPr>
              <w:t>10.000</w:t>
            </w:r>
          </w:p>
        </w:tc>
      </w:tr>
      <w:tr w:rsidR="00BC59B9" w:rsidRPr="007C1C73" w14:paraId="210F327B"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6CF82FAF"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084A2F8F" w14:textId="77777777" w:rsidR="00BC59B9" w:rsidRPr="007C1C73" w:rsidRDefault="00BC59B9" w:rsidP="00D71354">
            <w:pPr>
              <w:jc w:val="center"/>
              <w:rPr>
                <w:b/>
                <w:bCs/>
                <w:color w:val="000000"/>
              </w:rPr>
            </w:pPr>
            <w:r w:rsidRPr="007C1C73">
              <w:rPr>
                <w:b/>
                <w:bCs/>
                <w:color w:val="000000"/>
              </w:rPr>
              <w:t>20.000</w:t>
            </w:r>
          </w:p>
        </w:tc>
      </w:tr>
      <w:tr w:rsidR="00BC59B9" w:rsidRPr="007C1C73" w14:paraId="58854475" w14:textId="77777777" w:rsidTr="00D71354">
        <w:trPr>
          <w:trHeight w:val="420"/>
        </w:trPr>
        <w:tc>
          <w:tcPr>
            <w:tcW w:w="0" w:type="auto"/>
            <w:tcBorders>
              <w:top w:val="nil"/>
              <w:left w:val="single" w:sz="8" w:space="0" w:color="auto"/>
              <w:bottom w:val="single" w:sz="4" w:space="0" w:color="000000"/>
              <w:right w:val="single" w:sz="4" w:space="0" w:color="000000"/>
            </w:tcBorders>
            <w:shd w:val="clear" w:color="auto" w:fill="auto"/>
            <w:hideMark/>
          </w:tcPr>
          <w:p w14:paraId="5F104EA1" w14:textId="77777777" w:rsidR="00BC59B9" w:rsidRPr="007C1C73" w:rsidRDefault="00BC59B9" w:rsidP="00D71354">
            <w:r w:rsidRPr="007C1C73">
              <w:t>300 m² ve daha büyük</w:t>
            </w:r>
          </w:p>
        </w:tc>
        <w:tc>
          <w:tcPr>
            <w:tcW w:w="0" w:type="auto"/>
            <w:tcBorders>
              <w:top w:val="nil"/>
              <w:left w:val="nil"/>
              <w:bottom w:val="single" w:sz="4" w:space="0" w:color="000000"/>
              <w:right w:val="single" w:sz="8" w:space="0" w:color="auto"/>
            </w:tcBorders>
            <w:shd w:val="clear" w:color="auto" w:fill="auto"/>
            <w:vAlign w:val="bottom"/>
            <w:hideMark/>
          </w:tcPr>
          <w:p w14:paraId="0FA56E4D" w14:textId="77777777" w:rsidR="00BC59B9" w:rsidRPr="007C1C73" w:rsidRDefault="00BC59B9" w:rsidP="00D71354">
            <w:pPr>
              <w:jc w:val="center"/>
              <w:rPr>
                <w:b/>
                <w:bCs/>
                <w:color w:val="000000"/>
              </w:rPr>
            </w:pPr>
            <w:r w:rsidRPr="007C1C73">
              <w:rPr>
                <w:b/>
                <w:bCs/>
                <w:color w:val="000000"/>
              </w:rPr>
              <w:t>30.000</w:t>
            </w:r>
          </w:p>
        </w:tc>
      </w:tr>
      <w:tr w:rsidR="00BC59B9" w:rsidRPr="007C1C73" w14:paraId="17A2BE5A" w14:textId="77777777" w:rsidTr="00D71354">
        <w:trPr>
          <w:trHeight w:val="42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0BA01719" w14:textId="77777777" w:rsidR="00BC59B9" w:rsidRPr="007C1C73" w:rsidRDefault="00BC59B9" w:rsidP="00D71354">
            <w:pPr>
              <w:jc w:val="center"/>
              <w:rPr>
                <w:b/>
                <w:bCs/>
              </w:rPr>
            </w:pPr>
            <w:r w:rsidRPr="007C1C73">
              <w:rPr>
                <w:b/>
                <w:bCs/>
              </w:rPr>
              <w:t xml:space="preserve">Prefabrik, </w:t>
            </w:r>
            <w:proofErr w:type="spellStart"/>
            <w:r w:rsidRPr="007C1C73">
              <w:rPr>
                <w:b/>
                <w:bCs/>
              </w:rPr>
              <w:t>Pvc</w:t>
            </w:r>
            <w:proofErr w:type="spellEnd"/>
            <w:r w:rsidRPr="007C1C73">
              <w:rPr>
                <w:b/>
                <w:bCs/>
              </w:rPr>
              <w:t>, Kapı/Pencere Cam Balkon İmalatı (Basılı Evrak Ücretleri)</w:t>
            </w:r>
          </w:p>
        </w:tc>
      </w:tr>
      <w:tr w:rsidR="00BC59B9" w:rsidRPr="007C1C73" w14:paraId="004C5E3C"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596D32DF" w14:textId="77777777" w:rsidR="00BC59B9" w:rsidRPr="007C1C73" w:rsidRDefault="00BC59B9" w:rsidP="00D71354">
            <w:r w:rsidRPr="007C1C73">
              <w:t>200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4D458D59" w14:textId="77777777" w:rsidR="00BC59B9" w:rsidRPr="007C1C73" w:rsidRDefault="00BC59B9" w:rsidP="00D71354">
            <w:pPr>
              <w:jc w:val="center"/>
              <w:rPr>
                <w:b/>
                <w:bCs/>
                <w:color w:val="000000"/>
              </w:rPr>
            </w:pPr>
            <w:r w:rsidRPr="007C1C73">
              <w:rPr>
                <w:b/>
                <w:bCs/>
                <w:color w:val="000000"/>
              </w:rPr>
              <w:t>30.000</w:t>
            </w:r>
          </w:p>
        </w:tc>
      </w:tr>
      <w:tr w:rsidR="00BC59B9" w:rsidRPr="007C1C73" w14:paraId="6793FA3B" w14:textId="77777777" w:rsidTr="00D71354">
        <w:trPr>
          <w:trHeight w:val="420"/>
        </w:trPr>
        <w:tc>
          <w:tcPr>
            <w:tcW w:w="0" w:type="auto"/>
            <w:tcBorders>
              <w:top w:val="nil"/>
              <w:left w:val="single" w:sz="8" w:space="0" w:color="auto"/>
              <w:bottom w:val="single" w:sz="4" w:space="0" w:color="auto"/>
              <w:right w:val="single" w:sz="4" w:space="0" w:color="auto"/>
            </w:tcBorders>
            <w:shd w:val="clear" w:color="auto" w:fill="auto"/>
            <w:hideMark/>
          </w:tcPr>
          <w:p w14:paraId="0CC7E18B" w14:textId="77777777" w:rsidR="00BC59B9" w:rsidRPr="007C1C73" w:rsidRDefault="00BC59B9" w:rsidP="00D71354">
            <w:r w:rsidRPr="007C1C73">
              <w:t>201 m² -500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6B243862" w14:textId="77777777" w:rsidR="00BC59B9" w:rsidRPr="007C1C73" w:rsidRDefault="00BC59B9" w:rsidP="00D71354">
            <w:pPr>
              <w:jc w:val="center"/>
              <w:rPr>
                <w:b/>
                <w:bCs/>
                <w:color w:val="000000"/>
              </w:rPr>
            </w:pPr>
            <w:r w:rsidRPr="007C1C73">
              <w:rPr>
                <w:b/>
                <w:bCs/>
                <w:color w:val="000000"/>
              </w:rPr>
              <w:t>50.000</w:t>
            </w:r>
          </w:p>
        </w:tc>
      </w:tr>
      <w:tr w:rsidR="00BC59B9" w:rsidRPr="007C1C73" w14:paraId="26C87FF9" w14:textId="77777777" w:rsidTr="00D71354">
        <w:trPr>
          <w:trHeight w:val="390"/>
        </w:trPr>
        <w:tc>
          <w:tcPr>
            <w:tcW w:w="0" w:type="auto"/>
            <w:tcBorders>
              <w:top w:val="nil"/>
              <w:left w:val="single" w:sz="8" w:space="0" w:color="auto"/>
              <w:bottom w:val="single" w:sz="4" w:space="0" w:color="auto"/>
              <w:right w:val="single" w:sz="4" w:space="0" w:color="auto"/>
            </w:tcBorders>
            <w:shd w:val="clear" w:color="auto" w:fill="auto"/>
            <w:hideMark/>
          </w:tcPr>
          <w:p w14:paraId="32F3970E" w14:textId="77777777" w:rsidR="00BC59B9" w:rsidRPr="007C1C73" w:rsidRDefault="00BC59B9" w:rsidP="00D71354">
            <w:r w:rsidRPr="007C1C73">
              <w:t>501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45F6C3F6" w14:textId="77777777" w:rsidR="00BC59B9" w:rsidRPr="007C1C73" w:rsidRDefault="00BC59B9" w:rsidP="00D71354">
            <w:pPr>
              <w:jc w:val="center"/>
              <w:rPr>
                <w:b/>
                <w:bCs/>
                <w:color w:val="000000"/>
              </w:rPr>
            </w:pPr>
            <w:r w:rsidRPr="007C1C73">
              <w:rPr>
                <w:b/>
                <w:bCs/>
                <w:color w:val="000000"/>
              </w:rPr>
              <w:t>150.000</w:t>
            </w:r>
          </w:p>
        </w:tc>
      </w:tr>
      <w:tr w:rsidR="00BC59B9" w:rsidRPr="007C1C73" w14:paraId="2491BE43" w14:textId="77777777" w:rsidTr="00D71354">
        <w:trPr>
          <w:trHeight w:val="141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74E2317F" w14:textId="77777777" w:rsidR="00BC59B9" w:rsidRPr="007C1C73" w:rsidRDefault="00BC59B9" w:rsidP="00D71354">
            <w:pPr>
              <w:jc w:val="center"/>
              <w:rPr>
                <w:b/>
                <w:bCs/>
              </w:rPr>
            </w:pPr>
            <w:proofErr w:type="gramStart"/>
            <w:r w:rsidRPr="007C1C73">
              <w:rPr>
                <w:b/>
                <w:bCs/>
              </w:rPr>
              <w:t>Rüzgar</w:t>
            </w:r>
            <w:proofErr w:type="gramEnd"/>
            <w:r w:rsidRPr="007C1C73">
              <w:rPr>
                <w:b/>
                <w:bCs/>
              </w:rPr>
              <w:t xml:space="preserve"> Enerji Santralleri, Hidroelektrik Santralleri (HES), Toplam Isıl Gücü 10 Megavata (MW) Kadar Kapasitede Olan </w:t>
            </w:r>
            <w:proofErr w:type="spellStart"/>
            <w:r w:rsidRPr="007C1C73">
              <w:rPr>
                <w:b/>
                <w:bCs/>
              </w:rPr>
              <w:t>Fotovoltaik</w:t>
            </w:r>
            <w:proofErr w:type="spellEnd"/>
            <w:r w:rsidRPr="007C1C73">
              <w:rPr>
                <w:b/>
                <w:bCs/>
              </w:rPr>
              <w:t xml:space="preserve"> Güneş Enerjisine Dayalı Elektrik Santralleri (Basılı Evrak Ücretleri)</w:t>
            </w:r>
          </w:p>
        </w:tc>
      </w:tr>
      <w:tr w:rsidR="00BC59B9" w:rsidRPr="007C1C73" w14:paraId="5CDD49BD" w14:textId="77777777" w:rsidTr="00D71354">
        <w:trPr>
          <w:trHeight w:val="390"/>
        </w:trPr>
        <w:tc>
          <w:tcPr>
            <w:tcW w:w="0" w:type="auto"/>
            <w:tcBorders>
              <w:top w:val="nil"/>
              <w:left w:val="single" w:sz="8" w:space="0" w:color="auto"/>
              <w:bottom w:val="single" w:sz="4" w:space="0" w:color="auto"/>
              <w:right w:val="single" w:sz="4" w:space="0" w:color="auto"/>
            </w:tcBorders>
            <w:shd w:val="clear" w:color="auto" w:fill="auto"/>
            <w:hideMark/>
          </w:tcPr>
          <w:p w14:paraId="063CE430"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690AC2BA" w14:textId="77777777" w:rsidR="00BC59B9" w:rsidRPr="007C1C73" w:rsidRDefault="00BC59B9" w:rsidP="00D71354">
            <w:pPr>
              <w:jc w:val="center"/>
              <w:rPr>
                <w:b/>
                <w:bCs/>
                <w:color w:val="000000"/>
              </w:rPr>
            </w:pPr>
            <w:r w:rsidRPr="007C1C73">
              <w:rPr>
                <w:b/>
                <w:bCs/>
                <w:color w:val="000000"/>
              </w:rPr>
              <w:t>750.000</w:t>
            </w:r>
          </w:p>
        </w:tc>
      </w:tr>
      <w:tr w:rsidR="00BC59B9" w:rsidRPr="007C1C73" w14:paraId="54C4B2BB" w14:textId="77777777" w:rsidTr="00BC59B9">
        <w:trPr>
          <w:trHeight w:val="342"/>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3062AE47" w14:textId="77777777" w:rsidR="00BC59B9" w:rsidRPr="007C1C73" w:rsidRDefault="00BC59B9" w:rsidP="00D71354">
            <w:pPr>
              <w:jc w:val="center"/>
              <w:rPr>
                <w:b/>
                <w:bCs/>
              </w:rPr>
            </w:pPr>
            <w:r w:rsidRPr="007C1C73">
              <w:rPr>
                <w:b/>
                <w:bCs/>
              </w:rPr>
              <w:t>Seramik, Porselen Vb. İmalatı (Basılı Evrak Ücretleri)</w:t>
            </w:r>
          </w:p>
        </w:tc>
      </w:tr>
      <w:tr w:rsidR="00BC59B9" w:rsidRPr="007C1C73" w14:paraId="294D8B55"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1909A114" w14:textId="77777777" w:rsidR="00BC59B9" w:rsidRPr="007C1C73" w:rsidRDefault="00BC59B9" w:rsidP="00D71354">
            <w:r w:rsidRPr="007C1C73">
              <w:t>200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21753A62" w14:textId="77777777" w:rsidR="00BC59B9" w:rsidRPr="007C1C73" w:rsidRDefault="00BC59B9" w:rsidP="00D71354">
            <w:pPr>
              <w:jc w:val="center"/>
              <w:rPr>
                <w:b/>
                <w:bCs/>
                <w:color w:val="000000"/>
              </w:rPr>
            </w:pPr>
            <w:r w:rsidRPr="007C1C73">
              <w:rPr>
                <w:b/>
                <w:bCs/>
                <w:color w:val="000000"/>
              </w:rPr>
              <w:t>30.000</w:t>
            </w:r>
          </w:p>
        </w:tc>
      </w:tr>
      <w:tr w:rsidR="00BC59B9" w:rsidRPr="007C1C73" w14:paraId="6B2D3136"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1EE70B88" w14:textId="77777777" w:rsidR="00BC59B9" w:rsidRPr="007C1C73" w:rsidRDefault="00BC59B9" w:rsidP="00D71354">
            <w:r w:rsidRPr="007C1C73">
              <w:t>201 m² -500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20B2171B" w14:textId="77777777" w:rsidR="00BC59B9" w:rsidRPr="007C1C73" w:rsidRDefault="00BC59B9" w:rsidP="00D71354">
            <w:pPr>
              <w:jc w:val="center"/>
              <w:rPr>
                <w:b/>
                <w:bCs/>
                <w:color w:val="000000"/>
              </w:rPr>
            </w:pPr>
            <w:r w:rsidRPr="007C1C73">
              <w:rPr>
                <w:b/>
                <w:bCs/>
                <w:color w:val="000000"/>
              </w:rPr>
              <w:t>50.000</w:t>
            </w:r>
          </w:p>
        </w:tc>
      </w:tr>
      <w:tr w:rsidR="00BC59B9" w:rsidRPr="007C1C73" w14:paraId="31FAA513"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3FC5CC9E" w14:textId="77777777" w:rsidR="00BC59B9" w:rsidRPr="007C1C73" w:rsidRDefault="00BC59B9" w:rsidP="00D71354">
            <w:r w:rsidRPr="007C1C73">
              <w:t>501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2247A7BC" w14:textId="77777777" w:rsidR="00BC59B9" w:rsidRPr="007C1C73" w:rsidRDefault="00BC59B9" w:rsidP="00D71354">
            <w:pPr>
              <w:jc w:val="center"/>
              <w:rPr>
                <w:b/>
                <w:bCs/>
                <w:color w:val="000000"/>
              </w:rPr>
            </w:pPr>
            <w:r w:rsidRPr="007C1C73">
              <w:rPr>
                <w:b/>
                <w:bCs/>
                <w:color w:val="000000"/>
              </w:rPr>
              <w:t>100.000</w:t>
            </w:r>
          </w:p>
        </w:tc>
      </w:tr>
      <w:tr w:rsidR="00BC59B9" w:rsidRPr="007C1C73" w14:paraId="2644DFF6" w14:textId="77777777" w:rsidTr="00BC59B9">
        <w:trPr>
          <w:trHeight w:val="494"/>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779B9235" w14:textId="77777777" w:rsidR="00BC59B9" w:rsidRPr="007C1C73" w:rsidRDefault="00BC59B9" w:rsidP="00D71354">
            <w:pPr>
              <w:jc w:val="center"/>
              <w:rPr>
                <w:b/>
                <w:bCs/>
              </w:rPr>
            </w:pPr>
            <w:r w:rsidRPr="007C1C73">
              <w:rPr>
                <w:b/>
                <w:bCs/>
              </w:rPr>
              <w:t xml:space="preserve">Simit, Açma, Poğaça, Gözleme, Tatlı, Bazlama, </w:t>
            </w:r>
            <w:proofErr w:type="spellStart"/>
            <w:proofErr w:type="gramStart"/>
            <w:r w:rsidRPr="007C1C73">
              <w:rPr>
                <w:b/>
                <w:bCs/>
              </w:rPr>
              <w:t>Mantı,Erişte</w:t>
            </w:r>
            <w:proofErr w:type="spellEnd"/>
            <w:proofErr w:type="gramEnd"/>
            <w:r w:rsidRPr="007C1C73">
              <w:rPr>
                <w:b/>
                <w:bCs/>
              </w:rPr>
              <w:t>, Yaş/Kuru Pasta Vb. İmalatı                                                                                            (Basılı Evrak Ücretleri)</w:t>
            </w:r>
          </w:p>
        </w:tc>
      </w:tr>
      <w:tr w:rsidR="00BC59B9" w:rsidRPr="007C1C73" w14:paraId="7D019277"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3B5098A4"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1DFC8EDE" w14:textId="77777777" w:rsidR="00BC59B9" w:rsidRPr="007C1C73" w:rsidRDefault="00BC59B9" w:rsidP="00D71354">
            <w:pPr>
              <w:jc w:val="center"/>
              <w:rPr>
                <w:b/>
                <w:bCs/>
                <w:color w:val="000000"/>
              </w:rPr>
            </w:pPr>
            <w:r w:rsidRPr="007C1C73">
              <w:rPr>
                <w:b/>
                <w:bCs/>
                <w:color w:val="000000"/>
              </w:rPr>
              <w:t>5.000</w:t>
            </w:r>
          </w:p>
        </w:tc>
      </w:tr>
      <w:tr w:rsidR="00BC59B9" w:rsidRPr="007C1C73" w14:paraId="61E82DFC"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405CEBCC"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47CEC1A8" w14:textId="77777777" w:rsidR="00BC59B9" w:rsidRPr="007C1C73" w:rsidRDefault="00BC59B9" w:rsidP="00D71354">
            <w:pPr>
              <w:jc w:val="center"/>
              <w:rPr>
                <w:b/>
                <w:bCs/>
                <w:color w:val="000000"/>
              </w:rPr>
            </w:pPr>
            <w:r w:rsidRPr="007C1C73">
              <w:rPr>
                <w:b/>
                <w:bCs/>
                <w:color w:val="000000"/>
              </w:rPr>
              <w:t>10.000</w:t>
            </w:r>
          </w:p>
        </w:tc>
      </w:tr>
      <w:tr w:rsidR="00BC59B9" w:rsidRPr="007C1C73" w14:paraId="5DC77254" w14:textId="77777777" w:rsidTr="00D71354">
        <w:trPr>
          <w:trHeight w:val="379"/>
        </w:trPr>
        <w:tc>
          <w:tcPr>
            <w:tcW w:w="0" w:type="auto"/>
            <w:tcBorders>
              <w:top w:val="nil"/>
              <w:left w:val="single" w:sz="8" w:space="0" w:color="auto"/>
              <w:bottom w:val="nil"/>
              <w:right w:val="single" w:sz="4" w:space="0" w:color="auto"/>
            </w:tcBorders>
            <w:shd w:val="clear" w:color="auto" w:fill="auto"/>
            <w:hideMark/>
          </w:tcPr>
          <w:p w14:paraId="2339023A" w14:textId="77777777" w:rsidR="00BC59B9" w:rsidRPr="007C1C73" w:rsidRDefault="00BC59B9" w:rsidP="00D71354">
            <w:r w:rsidRPr="007C1C73">
              <w:t>300 m² ve daha büyük</w:t>
            </w:r>
          </w:p>
        </w:tc>
        <w:tc>
          <w:tcPr>
            <w:tcW w:w="0" w:type="auto"/>
            <w:tcBorders>
              <w:top w:val="nil"/>
              <w:left w:val="nil"/>
              <w:bottom w:val="nil"/>
              <w:right w:val="single" w:sz="8" w:space="0" w:color="auto"/>
            </w:tcBorders>
            <w:shd w:val="clear" w:color="auto" w:fill="auto"/>
            <w:vAlign w:val="bottom"/>
            <w:hideMark/>
          </w:tcPr>
          <w:p w14:paraId="5D173134" w14:textId="77777777" w:rsidR="00BC59B9" w:rsidRPr="007C1C73" w:rsidRDefault="00BC59B9" w:rsidP="00D71354">
            <w:pPr>
              <w:jc w:val="center"/>
              <w:rPr>
                <w:b/>
                <w:bCs/>
                <w:color w:val="000000"/>
              </w:rPr>
            </w:pPr>
            <w:r w:rsidRPr="007C1C73">
              <w:rPr>
                <w:b/>
                <w:bCs/>
                <w:color w:val="000000"/>
              </w:rPr>
              <w:t>15.000</w:t>
            </w:r>
          </w:p>
        </w:tc>
      </w:tr>
      <w:tr w:rsidR="00BC59B9" w:rsidRPr="007C1C73" w14:paraId="2A1C36D3" w14:textId="77777777" w:rsidTr="00BC59B9">
        <w:trPr>
          <w:trHeight w:val="27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4779E392" w14:textId="77777777" w:rsidR="00BC59B9" w:rsidRPr="007C1C73" w:rsidRDefault="00BC59B9" w:rsidP="00D71354">
            <w:pPr>
              <w:jc w:val="center"/>
              <w:rPr>
                <w:b/>
                <w:bCs/>
              </w:rPr>
            </w:pPr>
            <w:r w:rsidRPr="007C1C73">
              <w:rPr>
                <w:b/>
                <w:bCs/>
              </w:rPr>
              <w:t>Silah Üretimi (Basılı Evrak Ücretleri)</w:t>
            </w:r>
          </w:p>
        </w:tc>
      </w:tr>
      <w:tr w:rsidR="00BC59B9" w:rsidRPr="007C1C73" w14:paraId="31D1AA61"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17700DE1" w14:textId="77777777" w:rsidR="00BC59B9" w:rsidRPr="007C1C73" w:rsidRDefault="00BC59B9" w:rsidP="00D71354">
            <w:r w:rsidRPr="007C1C73">
              <w:t>500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40D12051" w14:textId="77777777" w:rsidR="00BC59B9" w:rsidRPr="007C1C73" w:rsidRDefault="00BC59B9" w:rsidP="00D71354">
            <w:pPr>
              <w:jc w:val="center"/>
              <w:rPr>
                <w:b/>
                <w:bCs/>
                <w:color w:val="000000"/>
              </w:rPr>
            </w:pPr>
            <w:r w:rsidRPr="007C1C73">
              <w:rPr>
                <w:b/>
                <w:bCs/>
                <w:color w:val="000000"/>
              </w:rPr>
              <w:t>100.000</w:t>
            </w:r>
          </w:p>
        </w:tc>
      </w:tr>
      <w:tr w:rsidR="00BC59B9" w:rsidRPr="007C1C73" w14:paraId="2259416A"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538214BE" w14:textId="77777777" w:rsidR="00BC59B9" w:rsidRPr="007C1C73" w:rsidRDefault="00BC59B9" w:rsidP="00D71354">
            <w:r w:rsidRPr="007C1C73">
              <w:t>501 m² -1000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40629E21" w14:textId="77777777" w:rsidR="00BC59B9" w:rsidRPr="007C1C73" w:rsidRDefault="00BC59B9" w:rsidP="00D71354">
            <w:pPr>
              <w:jc w:val="center"/>
              <w:rPr>
                <w:b/>
                <w:bCs/>
                <w:color w:val="000000"/>
              </w:rPr>
            </w:pPr>
            <w:r w:rsidRPr="007C1C73">
              <w:rPr>
                <w:b/>
                <w:bCs/>
                <w:color w:val="000000"/>
              </w:rPr>
              <w:t>200.000</w:t>
            </w:r>
          </w:p>
        </w:tc>
      </w:tr>
      <w:tr w:rsidR="00BC59B9" w:rsidRPr="007C1C73" w14:paraId="6095FEEA" w14:textId="77777777" w:rsidTr="00D71354">
        <w:trPr>
          <w:trHeight w:val="379"/>
        </w:trPr>
        <w:tc>
          <w:tcPr>
            <w:tcW w:w="0" w:type="auto"/>
            <w:tcBorders>
              <w:top w:val="nil"/>
              <w:left w:val="single" w:sz="8" w:space="0" w:color="auto"/>
              <w:bottom w:val="nil"/>
              <w:right w:val="single" w:sz="4" w:space="0" w:color="auto"/>
            </w:tcBorders>
            <w:shd w:val="clear" w:color="auto" w:fill="auto"/>
            <w:hideMark/>
          </w:tcPr>
          <w:p w14:paraId="552F48C9" w14:textId="77777777" w:rsidR="00BC59B9" w:rsidRPr="007C1C73" w:rsidRDefault="00BC59B9" w:rsidP="00D71354">
            <w:r w:rsidRPr="007C1C73">
              <w:t>1001 m² ve daha büyük</w:t>
            </w:r>
          </w:p>
        </w:tc>
        <w:tc>
          <w:tcPr>
            <w:tcW w:w="0" w:type="auto"/>
            <w:tcBorders>
              <w:top w:val="nil"/>
              <w:left w:val="nil"/>
              <w:bottom w:val="nil"/>
              <w:right w:val="single" w:sz="8" w:space="0" w:color="auto"/>
            </w:tcBorders>
            <w:shd w:val="clear" w:color="auto" w:fill="auto"/>
            <w:vAlign w:val="bottom"/>
            <w:hideMark/>
          </w:tcPr>
          <w:p w14:paraId="12083997" w14:textId="77777777" w:rsidR="00BC59B9" w:rsidRPr="007C1C73" w:rsidRDefault="00BC59B9" w:rsidP="00D71354">
            <w:pPr>
              <w:jc w:val="center"/>
              <w:rPr>
                <w:b/>
                <w:bCs/>
                <w:color w:val="000000"/>
              </w:rPr>
            </w:pPr>
            <w:r w:rsidRPr="007C1C73">
              <w:rPr>
                <w:b/>
                <w:bCs/>
                <w:color w:val="000000"/>
              </w:rPr>
              <w:t>300.000</w:t>
            </w:r>
          </w:p>
        </w:tc>
      </w:tr>
      <w:tr w:rsidR="00BC59B9" w:rsidRPr="007C1C73" w14:paraId="2FB522D0" w14:textId="77777777" w:rsidTr="00D71354">
        <w:trPr>
          <w:trHeight w:val="379"/>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75614586" w14:textId="77777777" w:rsidR="00BC59B9" w:rsidRPr="007C1C73" w:rsidRDefault="00BC59B9" w:rsidP="00D71354">
            <w:pPr>
              <w:jc w:val="center"/>
              <w:rPr>
                <w:b/>
                <w:bCs/>
              </w:rPr>
            </w:pPr>
            <w:r w:rsidRPr="007C1C73">
              <w:rPr>
                <w:b/>
                <w:bCs/>
              </w:rPr>
              <w:t>Süt ve Süt Ürünleri Üretim, Depolama ve Soğutma İşletmeleri (Basılı Evrak Ücretleri)</w:t>
            </w:r>
          </w:p>
        </w:tc>
      </w:tr>
      <w:tr w:rsidR="00BC59B9" w:rsidRPr="007C1C73" w14:paraId="70E9847B"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5305463A" w14:textId="77777777" w:rsidR="00BC59B9" w:rsidRPr="007C1C73" w:rsidRDefault="00BC59B9" w:rsidP="00D71354">
            <w:r w:rsidRPr="007C1C73">
              <w:t>500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0C63EF8C" w14:textId="77777777" w:rsidR="00BC59B9" w:rsidRPr="007C1C73" w:rsidRDefault="00BC59B9" w:rsidP="00D71354">
            <w:pPr>
              <w:jc w:val="center"/>
              <w:rPr>
                <w:b/>
                <w:bCs/>
                <w:color w:val="000000"/>
              </w:rPr>
            </w:pPr>
            <w:r w:rsidRPr="007C1C73">
              <w:rPr>
                <w:b/>
                <w:bCs/>
                <w:color w:val="000000"/>
              </w:rPr>
              <w:t>30.000</w:t>
            </w:r>
          </w:p>
        </w:tc>
      </w:tr>
      <w:tr w:rsidR="00BC59B9" w:rsidRPr="007C1C73" w14:paraId="242F1ACC" w14:textId="77777777" w:rsidTr="00D71354">
        <w:trPr>
          <w:trHeight w:val="379"/>
        </w:trPr>
        <w:tc>
          <w:tcPr>
            <w:tcW w:w="0" w:type="auto"/>
            <w:tcBorders>
              <w:top w:val="nil"/>
              <w:left w:val="single" w:sz="8" w:space="0" w:color="auto"/>
              <w:bottom w:val="single" w:sz="4" w:space="0" w:color="auto"/>
              <w:right w:val="single" w:sz="4" w:space="0" w:color="auto"/>
            </w:tcBorders>
            <w:shd w:val="clear" w:color="auto" w:fill="auto"/>
            <w:hideMark/>
          </w:tcPr>
          <w:p w14:paraId="498C4C7B" w14:textId="77777777" w:rsidR="00BC59B9" w:rsidRPr="007C1C73" w:rsidRDefault="00BC59B9" w:rsidP="00D71354">
            <w:r w:rsidRPr="007C1C73">
              <w:t>501 m² -1000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265EF6CF" w14:textId="77777777" w:rsidR="00BC59B9" w:rsidRPr="007C1C73" w:rsidRDefault="00BC59B9" w:rsidP="00D71354">
            <w:pPr>
              <w:jc w:val="center"/>
              <w:rPr>
                <w:b/>
                <w:bCs/>
                <w:color w:val="000000"/>
              </w:rPr>
            </w:pPr>
            <w:r w:rsidRPr="007C1C73">
              <w:rPr>
                <w:b/>
                <w:bCs/>
                <w:color w:val="000000"/>
              </w:rPr>
              <w:t>60.000</w:t>
            </w:r>
          </w:p>
        </w:tc>
      </w:tr>
      <w:tr w:rsidR="00BC59B9" w:rsidRPr="007C1C73" w14:paraId="56CC1021" w14:textId="77777777" w:rsidTr="00D71354">
        <w:trPr>
          <w:trHeight w:val="435"/>
        </w:trPr>
        <w:tc>
          <w:tcPr>
            <w:tcW w:w="0" w:type="auto"/>
            <w:tcBorders>
              <w:top w:val="nil"/>
              <w:left w:val="single" w:sz="8" w:space="0" w:color="auto"/>
              <w:bottom w:val="single" w:sz="4" w:space="0" w:color="auto"/>
              <w:right w:val="single" w:sz="4" w:space="0" w:color="auto"/>
            </w:tcBorders>
            <w:shd w:val="clear" w:color="auto" w:fill="auto"/>
            <w:hideMark/>
          </w:tcPr>
          <w:p w14:paraId="3E23D568" w14:textId="77777777" w:rsidR="00BC59B9" w:rsidRPr="007C1C73" w:rsidRDefault="00BC59B9" w:rsidP="00D71354">
            <w:r w:rsidRPr="007C1C73">
              <w:t>1001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7FBED3B0" w14:textId="77777777" w:rsidR="00BC59B9" w:rsidRPr="007C1C73" w:rsidRDefault="00BC59B9" w:rsidP="00D71354">
            <w:pPr>
              <w:jc w:val="center"/>
              <w:rPr>
                <w:b/>
                <w:bCs/>
                <w:color w:val="000000"/>
              </w:rPr>
            </w:pPr>
            <w:r w:rsidRPr="007C1C73">
              <w:rPr>
                <w:b/>
                <w:bCs/>
                <w:color w:val="000000"/>
              </w:rPr>
              <w:t>150.000</w:t>
            </w:r>
          </w:p>
        </w:tc>
      </w:tr>
      <w:tr w:rsidR="00BC59B9" w:rsidRPr="007C1C73" w14:paraId="562C3EE4" w14:textId="77777777" w:rsidTr="00D71354">
        <w:trPr>
          <w:trHeight w:val="43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6D93B24E" w14:textId="77777777" w:rsidR="00BC59B9" w:rsidRPr="007C1C73" w:rsidRDefault="00BC59B9" w:rsidP="00D71354">
            <w:pPr>
              <w:jc w:val="center"/>
              <w:rPr>
                <w:b/>
                <w:bCs/>
              </w:rPr>
            </w:pPr>
            <w:r w:rsidRPr="007C1C73">
              <w:rPr>
                <w:b/>
                <w:bCs/>
              </w:rPr>
              <w:lastRenderedPageBreak/>
              <w:t xml:space="preserve">Motorin Satışı/Köy </w:t>
            </w:r>
            <w:proofErr w:type="gramStart"/>
            <w:r w:rsidRPr="007C1C73">
              <w:rPr>
                <w:b/>
                <w:bCs/>
              </w:rPr>
              <w:t>Pompası  (</w:t>
            </w:r>
            <w:proofErr w:type="gramEnd"/>
            <w:r w:rsidRPr="007C1C73">
              <w:rPr>
                <w:b/>
                <w:bCs/>
              </w:rPr>
              <w:t>Basılı Evrak Ücretleri)</w:t>
            </w:r>
          </w:p>
        </w:tc>
      </w:tr>
      <w:tr w:rsidR="00BC59B9" w:rsidRPr="007C1C73" w14:paraId="5F120967" w14:textId="77777777" w:rsidTr="00D71354">
        <w:trPr>
          <w:trHeight w:val="435"/>
        </w:trPr>
        <w:tc>
          <w:tcPr>
            <w:tcW w:w="0" w:type="auto"/>
            <w:tcBorders>
              <w:top w:val="nil"/>
              <w:left w:val="single" w:sz="8" w:space="0" w:color="auto"/>
              <w:bottom w:val="single" w:sz="4" w:space="0" w:color="auto"/>
              <w:right w:val="single" w:sz="4" w:space="0" w:color="auto"/>
            </w:tcBorders>
            <w:shd w:val="clear" w:color="000000" w:fill="FFFFFF"/>
            <w:hideMark/>
          </w:tcPr>
          <w:p w14:paraId="7A7581AC"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000000" w:fill="FFFFFF"/>
            <w:vAlign w:val="bottom"/>
            <w:hideMark/>
          </w:tcPr>
          <w:p w14:paraId="08FCA351" w14:textId="77777777" w:rsidR="00BC59B9" w:rsidRPr="007C1C73" w:rsidRDefault="00BC59B9" w:rsidP="00D71354">
            <w:pPr>
              <w:jc w:val="center"/>
              <w:rPr>
                <w:b/>
                <w:bCs/>
                <w:color w:val="000000"/>
              </w:rPr>
            </w:pPr>
            <w:r w:rsidRPr="007C1C73">
              <w:rPr>
                <w:b/>
                <w:bCs/>
                <w:color w:val="000000"/>
              </w:rPr>
              <w:t>200.000</w:t>
            </w:r>
          </w:p>
        </w:tc>
      </w:tr>
      <w:tr w:rsidR="00BC59B9" w:rsidRPr="007C1C73" w14:paraId="591D30CE" w14:textId="77777777" w:rsidTr="00D71354">
        <w:trPr>
          <w:trHeight w:val="90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51FFB059" w14:textId="77777777" w:rsidR="00BC59B9" w:rsidRPr="007C1C73" w:rsidRDefault="00BC59B9" w:rsidP="00D71354">
            <w:pPr>
              <w:jc w:val="center"/>
              <w:rPr>
                <w:b/>
                <w:bCs/>
              </w:rPr>
            </w:pPr>
            <w:r w:rsidRPr="007C1C73">
              <w:rPr>
                <w:b/>
                <w:bCs/>
              </w:rPr>
              <w:t xml:space="preserve">Torna, Demir Doğrama, Kaynak Atölyesi, Çelik Konstrüksiyon İşletmeleri                                                                                                                   </w:t>
            </w:r>
            <w:proofErr w:type="gramStart"/>
            <w:r w:rsidRPr="007C1C73">
              <w:rPr>
                <w:b/>
                <w:bCs/>
              </w:rPr>
              <w:t xml:space="preserve">   (</w:t>
            </w:r>
            <w:proofErr w:type="gramEnd"/>
            <w:r w:rsidRPr="007C1C73">
              <w:rPr>
                <w:b/>
                <w:bCs/>
              </w:rPr>
              <w:t>Basılı Evrak Ücretleri)</w:t>
            </w:r>
          </w:p>
        </w:tc>
      </w:tr>
      <w:tr w:rsidR="00BC59B9" w:rsidRPr="007C1C73" w14:paraId="4552C979"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FE62CF2"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4C571F26" w14:textId="77777777" w:rsidR="00BC59B9" w:rsidRPr="007C1C73" w:rsidRDefault="00BC59B9" w:rsidP="00D71354">
            <w:pPr>
              <w:jc w:val="center"/>
              <w:rPr>
                <w:b/>
                <w:bCs/>
                <w:color w:val="000000"/>
              </w:rPr>
            </w:pPr>
            <w:r w:rsidRPr="007C1C73">
              <w:rPr>
                <w:b/>
                <w:bCs/>
                <w:color w:val="000000"/>
              </w:rPr>
              <w:t>30.000</w:t>
            </w:r>
          </w:p>
        </w:tc>
      </w:tr>
      <w:tr w:rsidR="00BC59B9" w:rsidRPr="007C1C73" w14:paraId="0CA98ED6"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4080A8A"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138912F9" w14:textId="77777777" w:rsidR="00BC59B9" w:rsidRPr="007C1C73" w:rsidRDefault="00BC59B9" w:rsidP="00D71354">
            <w:pPr>
              <w:jc w:val="center"/>
              <w:rPr>
                <w:b/>
                <w:bCs/>
                <w:color w:val="000000"/>
              </w:rPr>
            </w:pPr>
            <w:r w:rsidRPr="007C1C73">
              <w:rPr>
                <w:b/>
                <w:bCs/>
                <w:color w:val="000000"/>
              </w:rPr>
              <w:t>40.000</w:t>
            </w:r>
          </w:p>
        </w:tc>
      </w:tr>
      <w:tr w:rsidR="00BC59B9" w:rsidRPr="007C1C73" w14:paraId="63F07BB3" w14:textId="77777777" w:rsidTr="00D71354">
        <w:trPr>
          <w:trHeight w:val="315"/>
        </w:trPr>
        <w:tc>
          <w:tcPr>
            <w:tcW w:w="0" w:type="auto"/>
            <w:tcBorders>
              <w:top w:val="nil"/>
              <w:left w:val="single" w:sz="8" w:space="0" w:color="auto"/>
              <w:bottom w:val="nil"/>
              <w:right w:val="single" w:sz="4" w:space="0" w:color="auto"/>
            </w:tcBorders>
            <w:shd w:val="clear" w:color="auto" w:fill="auto"/>
            <w:hideMark/>
          </w:tcPr>
          <w:p w14:paraId="5FD959F1" w14:textId="77777777" w:rsidR="00BC59B9" w:rsidRPr="007C1C73" w:rsidRDefault="00BC59B9" w:rsidP="00D71354">
            <w:r w:rsidRPr="007C1C73">
              <w:t>300 m² ve daha büyük</w:t>
            </w:r>
          </w:p>
        </w:tc>
        <w:tc>
          <w:tcPr>
            <w:tcW w:w="0" w:type="auto"/>
            <w:tcBorders>
              <w:top w:val="nil"/>
              <w:left w:val="nil"/>
              <w:bottom w:val="nil"/>
              <w:right w:val="single" w:sz="8" w:space="0" w:color="auto"/>
            </w:tcBorders>
            <w:shd w:val="clear" w:color="auto" w:fill="auto"/>
            <w:vAlign w:val="bottom"/>
            <w:hideMark/>
          </w:tcPr>
          <w:p w14:paraId="305C6737" w14:textId="77777777" w:rsidR="00BC59B9" w:rsidRPr="007C1C73" w:rsidRDefault="00BC59B9" w:rsidP="00D71354">
            <w:pPr>
              <w:jc w:val="center"/>
              <w:rPr>
                <w:b/>
                <w:bCs/>
                <w:color w:val="000000"/>
              </w:rPr>
            </w:pPr>
            <w:r w:rsidRPr="007C1C73">
              <w:rPr>
                <w:b/>
                <w:bCs/>
                <w:color w:val="000000"/>
              </w:rPr>
              <w:t>50.000</w:t>
            </w:r>
          </w:p>
        </w:tc>
      </w:tr>
      <w:tr w:rsidR="00BC59B9" w:rsidRPr="007C1C73" w14:paraId="26CD0225" w14:textId="77777777" w:rsidTr="00D71354">
        <w:trPr>
          <w:trHeight w:val="480"/>
        </w:trPr>
        <w:tc>
          <w:tcPr>
            <w:tcW w:w="0" w:type="auto"/>
            <w:gridSpan w:val="2"/>
            <w:tcBorders>
              <w:top w:val="nil"/>
              <w:left w:val="single" w:sz="8" w:space="0" w:color="auto"/>
              <w:bottom w:val="single" w:sz="4" w:space="0" w:color="auto"/>
              <w:right w:val="single" w:sz="8" w:space="0" w:color="000000"/>
            </w:tcBorders>
            <w:shd w:val="clear" w:color="000000" w:fill="C4BC96"/>
            <w:vAlign w:val="center"/>
            <w:hideMark/>
          </w:tcPr>
          <w:p w14:paraId="1BC67040" w14:textId="77777777" w:rsidR="00BC59B9" w:rsidRPr="007C1C73" w:rsidRDefault="00BC59B9" w:rsidP="00D71354">
            <w:pPr>
              <w:jc w:val="center"/>
              <w:rPr>
                <w:b/>
                <w:bCs/>
              </w:rPr>
            </w:pPr>
            <w:r w:rsidRPr="007C1C73">
              <w:rPr>
                <w:b/>
                <w:bCs/>
              </w:rPr>
              <w:t>Tohum Eleme, Paketleme ve Depolama İşletmeleri (Basılı Evrak Ücretleri)</w:t>
            </w:r>
          </w:p>
        </w:tc>
      </w:tr>
      <w:tr w:rsidR="00BC59B9" w:rsidRPr="007C1C73" w14:paraId="61E0754E"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21D81671" w14:textId="77777777" w:rsidR="00BC59B9" w:rsidRPr="007C1C73" w:rsidRDefault="00BC59B9" w:rsidP="00D71354">
            <w:r w:rsidRPr="007C1C73">
              <w:t>500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79E1AE16" w14:textId="77777777" w:rsidR="00BC59B9" w:rsidRPr="007C1C73" w:rsidRDefault="00BC59B9" w:rsidP="00D71354">
            <w:pPr>
              <w:jc w:val="center"/>
              <w:rPr>
                <w:b/>
                <w:bCs/>
                <w:color w:val="000000"/>
              </w:rPr>
            </w:pPr>
            <w:r w:rsidRPr="007C1C73">
              <w:rPr>
                <w:b/>
                <w:bCs/>
                <w:color w:val="000000"/>
              </w:rPr>
              <w:t>30.000</w:t>
            </w:r>
          </w:p>
        </w:tc>
      </w:tr>
      <w:tr w:rsidR="00BC59B9" w:rsidRPr="007C1C73" w14:paraId="037D5DBF"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B012027" w14:textId="77777777" w:rsidR="00BC59B9" w:rsidRPr="007C1C73" w:rsidRDefault="00BC59B9" w:rsidP="00D71354">
            <w:r w:rsidRPr="007C1C73">
              <w:t>501 m² -1000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753B6ACE" w14:textId="77777777" w:rsidR="00BC59B9" w:rsidRPr="007C1C73" w:rsidRDefault="00BC59B9" w:rsidP="00D71354">
            <w:pPr>
              <w:jc w:val="center"/>
              <w:rPr>
                <w:b/>
                <w:bCs/>
                <w:color w:val="000000"/>
              </w:rPr>
            </w:pPr>
            <w:r w:rsidRPr="007C1C73">
              <w:rPr>
                <w:b/>
                <w:bCs/>
                <w:color w:val="000000"/>
              </w:rPr>
              <w:t>60.000</w:t>
            </w:r>
          </w:p>
        </w:tc>
      </w:tr>
      <w:tr w:rsidR="00BC59B9" w:rsidRPr="007C1C73" w14:paraId="2BD691EA"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B821411" w14:textId="77777777" w:rsidR="00BC59B9" w:rsidRPr="007C1C73" w:rsidRDefault="00BC59B9" w:rsidP="00D71354">
            <w:r w:rsidRPr="007C1C73">
              <w:t>1001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4848CC68" w14:textId="77777777" w:rsidR="00BC59B9" w:rsidRPr="007C1C73" w:rsidRDefault="00BC59B9" w:rsidP="00D71354">
            <w:pPr>
              <w:jc w:val="center"/>
              <w:rPr>
                <w:b/>
                <w:bCs/>
                <w:color w:val="000000"/>
              </w:rPr>
            </w:pPr>
            <w:r w:rsidRPr="007C1C73">
              <w:rPr>
                <w:b/>
                <w:bCs/>
                <w:color w:val="000000"/>
              </w:rPr>
              <w:t>100.000</w:t>
            </w:r>
          </w:p>
        </w:tc>
      </w:tr>
      <w:tr w:rsidR="00BC59B9" w:rsidRPr="007C1C73" w14:paraId="1C184E88" w14:textId="77777777" w:rsidTr="00D71354">
        <w:trPr>
          <w:trHeight w:val="99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61A89992" w14:textId="3F58F124" w:rsidR="00BC59B9" w:rsidRPr="007C1C73" w:rsidRDefault="00BC59B9" w:rsidP="00D71354">
            <w:pPr>
              <w:jc w:val="center"/>
              <w:rPr>
                <w:b/>
                <w:bCs/>
              </w:rPr>
            </w:pPr>
            <w:r w:rsidRPr="007C1C73">
              <w:rPr>
                <w:b/>
                <w:bCs/>
              </w:rPr>
              <w:t>Toplam Isıl Gücü 20 MW Altında Kapasitede Olan Yakma Tesisleri ile Termik Enerji</w:t>
            </w:r>
            <w:r>
              <w:rPr>
                <w:b/>
                <w:bCs/>
              </w:rPr>
              <w:t xml:space="preserve"> </w:t>
            </w:r>
            <w:proofErr w:type="gramStart"/>
            <w:r w:rsidRPr="007C1C73">
              <w:rPr>
                <w:b/>
                <w:bCs/>
              </w:rPr>
              <w:t>Santralleri  (</w:t>
            </w:r>
            <w:proofErr w:type="gramEnd"/>
            <w:r w:rsidRPr="007C1C73">
              <w:rPr>
                <w:b/>
                <w:bCs/>
              </w:rPr>
              <w:t>Basılı Evrak Ücretleri)</w:t>
            </w:r>
          </w:p>
        </w:tc>
      </w:tr>
      <w:tr w:rsidR="00BC59B9" w:rsidRPr="007C1C73" w14:paraId="0823EF6C"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B897EBC"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14CFEF81" w14:textId="77777777" w:rsidR="00BC59B9" w:rsidRPr="007C1C73" w:rsidRDefault="00BC59B9" w:rsidP="00D71354">
            <w:pPr>
              <w:jc w:val="center"/>
              <w:rPr>
                <w:b/>
                <w:bCs/>
                <w:color w:val="000000"/>
              </w:rPr>
            </w:pPr>
            <w:r w:rsidRPr="007C1C73">
              <w:rPr>
                <w:b/>
                <w:bCs/>
                <w:color w:val="000000"/>
              </w:rPr>
              <w:t>300.000</w:t>
            </w:r>
          </w:p>
        </w:tc>
      </w:tr>
      <w:tr w:rsidR="00BC59B9" w:rsidRPr="007C1C73" w14:paraId="7D8AD9E0" w14:textId="77777777" w:rsidTr="00BC59B9">
        <w:trPr>
          <w:trHeight w:val="67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65A4C79E" w14:textId="77777777" w:rsidR="00BC59B9" w:rsidRPr="007C1C73" w:rsidRDefault="00BC59B9" w:rsidP="00D71354">
            <w:pPr>
              <w:jc w:val="center"/>
              <w:rPr>
                <w:b/>
                <w:bCs/>
              </w:rPr>
            </w:pPr>
            <w:r w:rsidRPr="007C1C73">
              <w:rPr>
                <w:b/>
                <w:bCs/>
              </w:rPr>
              <w:t xml:space="preserve">Toplam Biyogaz Depolama Kapasitesi 500 m3’ten Az Olan Atıklardan Enerji ve Gübre Üretim Tesisleri                                                                </w:t>
            </w:r>
            <w:proofErr w:type="gramStart"/>
            <w:r w:rsidRPr="007C1C73">
              <w:rPr>
                <w:b/>
                <w:bCs/>
              </w:rPr>
              <w:t xml:space="preserve">   (</w:t>
            </w:r>
            <w:proofErr w:type="gramEnd"/>
            <w:r w:rsidRPr="007C1C73">
              <w:rPr>
                <w:b/>
                <w:bCs/>
              </w:rPr>
              <w:t>Basılı Evrak Ücretleri)</w:t>
            </w:r>
          </w:p>
        </w:tc>
      </w:tr>
      <w:tr w:rsidR="00BC59B9" w:rsidRPr="007C1C73" w14:paraId="32D1F37A"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2D572A4"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619BD89D" w14:textId="77777777" w:rsidR="00BC59B9" w:rsidRPr="007C1C73" w:rsidRDefault="00BC59B9" w:rsidP="00D71354">
            <w:pPr>
              <w:jc w:val="center"/>
              <w:rPr>
                <w:b/>
                <w:bCs/>
                <w:color w:val="000000"/>
              </w:rPr>
            </w:pPr>
            <w:r w:rsidRPr="007C1C73">
              <w:rPr>
                <w:b/>
                <w:bCs/>
                <w:color w:val="000000"/>
              </w:rPr>
              <w:t>300.000</w:t>
            </w:r>
          </w:p>
        </w:tc>
      </w:tr>
      <w:tr w:rsidR="00BC59B9" w:rsidRPr="007C1C73" w14:paraId="447A0BEF" w14:textId="77777777" w:rsidTr="00D71354">
        <w:trPr>
          <w:trHeight w:val="127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3B764D23" w14:textId="3ADCAF26" w:rsidR="00BC59B9" w:rsidRPr="007C1C73" w:rsidRDefault="00BC59B9" w:rsidP="00D71354">
            <w:pPr>
              <w:jc w:val="center"/>
              <w:rPr>
                <w:b/>
                <w:bCs/>
              </w:rPr>
            </w:pPr>
            <w:r w:rsidRPr="007C1C73">
              <w:rPr>
                <w:b/>
                <w:bCs/>
              </w:rPr>
              <w:t>Toplam Isıl Gücü 20 Megavat (MW) Altında Kapasitede Olan Tavuk veya Büyükbaş Hayvan Dışkısından Elektrik Üretim Tesisleri</w:t>
            </w:r>
            <w:proofErr w:type="gramStart"/>
            <w:r w:rsidRPr="007C1C73">
              <w:rPr>
                <w:b/>
                <w:bCs/>
              </w:rPr>
              <w:t xml:space="preserve">   (</w:t>
            </w:r>
            <w:proofErr w:type="gramEnd"/>
            <w:r w:rsidRPr="007C1C73">
              <w:rPr>
                <w:b/>
                <w:bCs/>
              </w:rPr>
              <w:t>Basılı Evrak Ücretleri)</w:t>
            </w:r>
          </w:p>
        </w:tc>
      </w:tr>
      <w:tr w:rsidR="00BC59B9" w:rsidRPr="007C1C73" w14:paraId="32F5042B"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928AFF6"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48F32591" w14:textId="77777777" w:rsidR="00BC59B9" w:rsidRPr="007C1C73" w:rsidRDefault="00BC59B9" w:rsidP="00D71354">
            <w:pPr>
              <w:jc w:val="center"/>
              <w:rPr>
                <w:b/>
                <w:bCs/>
                <w:color w:val="000000"/>
              </w:rPr>
            </w:pPr>
            <w:r w:rsidRPr="007C1C73">
              <w:rPr>
                <w:b/>
                <w:bCs/>
                <w:color w:val="000000"/>
              </w:rPr>
              <w:t>200.000</w:t>
            </w:r>
          </w:p>
        </w:tc>
      </w:tr>
      <w:tr w:rsidR="00BC59B9" w:rsidRPr="007C1C73" w14:paraId="2DD0E37C" w14:textId="77777777" w:rsidTr="00D71354">
        <w:trPr>
          <w:trHeight w:val="570"/>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7CADACF3" w14:textId="77777777" w:rsidR="00BC59B9" w:rsidRPr="007C1C73" w:rsidRDefault="00BC59B9" w:rsidP="00D71354">
            <w:pPr>
              <w:jc w:val="center"/>
              <w:rPr>
                <w:b/>
                <w:bCs/>
              </w:rPr>
            </w:pPr>
            <w:r w:rsidRPr="007C1C73">
              <w:rPr>
                <w:b/>
                <w:bCs/>
              </w:rPr>
              <w:t>Torba Yakıt Üretim Tesisleri (Basılı Evrak Ücretleri)</w:t>
            </w:r>
          </w:p>
        </w:tc>
      </w:tr>
      <w:tr w:rsidR="00BC59B9" w:rsidRPr="007C1C73" w14:paraId="150CB5C9"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1B3D39B"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2AC9A6B2" w14:textId="77777777" w:rsidR="00BC59B9" w:rsidRPr="007C1C73" w:rsidRDefault="00BC59B9" w:rsidP="00D71354">
            <w:pPr>
              <w:jc w:val="center"/>
              <w:rPr>
                <w:b/>
                <w:bCs/>
                <w:color w:val="000000"/>
              </w:rPr>
            </w:pPr>
            <w:r w:rsidRPr="007C1C73">
              <w:rPr>
                <w:b/>
                <w:bCs/>
                <w:color w:val="000000"/>
              </w:rPr>
              <w:t>300.000</w:t>
            </w:r>
          </w:p>
        </w:tc>
      </w:tr>
      <w:tr w:rsidR="00BC59B9" w:rsidRPr="007C1C73" w14:paraId="4A440BFD" w14:textId="77777777" w:rsidTr="00D71354">
        <w:trPr>
          <w:trHeight w:val="136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vAlign w:val="center"/>
            <w:hideMark/>
          </w:tcPr>
          <w:p w14:paraId="23A69F90" w14:textId="77777777" w:rsidR="00BC59B9" w:rsidRPr="007C1C73" w:rsidRDefault="00BC59B9" w:rsidP="00D71354">
            <w:pPr>
              <w:jc w:val="center"/>
              <w:rPr>
                <w:b/>
                <w:bCs/>
              </w:rPr>
            </w:pPr>
            <w:r w:rsidRPr="007C1C73">
              <w:rPr>
                <w:b/>
                <w:bCs/>
              </w:rPr>
              <w:t xml:space="preserve">Odun Kömürü, Briket Kömür İmalat Tesisleri ile </w:t>
            </w:r>
            <w:proofErr w:type="spellStart"/>
            <w:r w:rsidRPr="007C1C73">
              <w:rPr>
                <w:b/>
                <w:bCs/>
              </w:rPr>
              <w:t>Ormansal</w:t>
            </w:r>
            <w:proofErr w:type="spellEnd"/>
            <w:r w:rsidRPr="007C1C73">
              <w:rPr>
                <w:b/>
                <w:bCs/>
              </w:rPr>
              <w:t xml:space="preserve">                                                                                                                                                        ve Tarımsal </w:t>
            </w:r>
            <w:proofErr w:type="spellStart"/>
            <w:r w:rsidRPr="007C1C73">
              <w:rPr>
                <w:b/>
                <w:bCs/>
              </w:rPr>
              <w:t>Biyokütle</w:t>
            </w:r>
            <w:proofErr w:type="spellEnd"/>
            <w:r w:rsidRPr="007C1C73">
              <w:rPr>
                <w:b/>
                <w:bCs/>
              </w:rPr>
              <w:t xml:space="preserve"> </w:t>
            </w:r>
            <w:proofErr w:type="spellStart"/>
            <w:r w:rsidRPr="007C1C73">
              <w:rPr>
                <w:b/>
                <w:bCs/>
              </w:rPr>
              <w:t>Pelet</w:t>
            </w:r>
            <w:proofErr w:type="spellEnd"/>
            <w:r w:rsidRPr="007C1C73">
              <w:rPr>
                <w:b/>
                <w:bCs/>
              </w:rPr>
              <w:t xml:space="preserve"> Üretim Tesisleri (Basılı Evrak Ücretleri)</w:t>
            </w:r>
          </w:p>
        </w:tc>
      </w:tr>
      <w:tr w:rsidR="00BC59B9" w:rsidRPr="007C1C73" w14:paraId="033244CB" w14:textId="77777777" w:rsidTr="00D71354">
        <w:trPr>
          <w:trHeight w:val="405"/>
        </w:trPr>
        <w:tc>
          <w:tcPr>
            <w:tcW w:w="0" w:type="auto"/>
            <w:tcBorders>
              <w:top w:val="nil"/>
              <w:left w:val="single" w:sz="8" w:space="0" w:color="auto"/>
              <w:bottom w:val="single" w:sz="4" w:space="0" w:color="auto"/>
              <w:right w:val="single" w:sz="4" w:space="0" w:color="auto"/>
            </w:tcBorders>
            <w:shd w:val="clear" w:color="auto" w:fill="auto"/>
            <w:hideMark/>
          </w:tcPr>
          <w:p w14:paraId="2F8CB6FD"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4454C5BA" w14:textId="77777777" w:rsidR="00BC59B9" w:rsidRPr="007C1C73" w:rsidRDefault="00BC59B9" w:rsidP="00D71354">
            <w:pPr>
              <w:jc w:val="center"/>
              <w:rPr>
                <w:b/>
                <w:bCs/>
                <w:color w:val="000000"/>
              </w:rPr>
            </w:pPr>
            <w:r w:rsidRPr="007C1C73">
              <w:rPr>
                <w:b/>
                <w:bCs/>
                <w:color w:val="000000"/>
              </w:rPr>
              <w:t>150.000</w:t>
            </w:r>
          </w:p>
        </w:tc>
      </w:tr>
      <w:tr w:rsidR="00BC59B9" w:rsidRPr="007C1C73" w14:paraId="3BF67885" w14:textId="77777777" w:rsidTr="00D71354">
        <w:trPr>
          <w:trHeight w:val="40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3A85D984" w14:textId="77777777" w:rsidR="00BC59B9" w:rsidRPr="007C1C73" w:rsidRDefault="00BC59B9" w:rsidP="00D71354">
            <w:pPr>
              <w:jc w:val="center"/>
              <w:rPr>
                <w:b/>
                <w:bCs/>
              </w:rPr>
            </w:pPr>
            <w:r w:rsidRPr="007C1C73">
              <w:rPr>
                <w:b/>
                <w:bCs/>
              </w:rPr>
              <w:t>Un, Makarna, Bisküvi Vb. İmalatı (Basılı Evrak Ücretleri)</w:t>
            </w:r>
          </w:p>
        </w:tc>
      </w:tr>
      <w:tr w:rsidR="00BC59B9" w:rsidRPr="007C1C73" w14:paraId="066956BE"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97A4F71" w14:textId="77777777" w:rsidR="00BC59B9" w:rsidRPr="007C1C73" w:rsidRDefault="00BC59B9" w:rsidP="00D71354">
            <w:r w:rsidRPr="007C1C73">
              <w:t>500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6446AD0A" w14:textId="77777777" w:rsidR="00BC59B9" w:rsidRPr="007C1C73" w:rsidRDefault="00BC59B9" w:rsidP="00D71354">
            <w:pPr>
              <w:jc w:val="center"/>
              <w:rPr>
                <w:b/>
                <w:bCs/>
                <w:color w:val="000000"/>
              </w:rPr>
            </w:pPr>
            <w:r w:rsidRPr="007C1C73">
              <w:rPr>
                <w:b/>
                <w:bCs/>
                <w:color w:val="000000"/>
              </w:rPr>
              <w:t>30.000</w:t>
            </w:r>
          </w:p>
        </w:tc>
      </w:tr>
      <w:tr w:rsidR="00BC59B9" w:rsidRPr="007C1C73" w14:paraId="27AC621B" w14:textId="77777777" w:rsidTr="00D71354">
        <w:trPr>
          <w:trHeight w:val="405"/>
        </w:trPr>
        <w:tc>
          <w:tcPr>
            <w:tcW w:w="0" w:type="auto"/>
            <w:tcBorders>
              <w:top w:val="nil"/>
              <w:left w:val="single" w:sz="8" w:space="0" w:color="auto"/>
              <w:bottom w:val="single" w:sz="4" w:space="0" w:color="auto"/>
              <w:right w:val="single" w:sz="4" w:space="0" w:color="auto"/>
            </w:tcBorders>
            <w:shd w:val="clear" w:color="auto" w:fill="auto"/>
            <w:hideMark/>
          </w:tcPr>
          <w:p w14:paraId="12315F0A" w14:textId="77777777" w:rsidR="00BC59B9" w:rsidRPr="007C1C73" w:rsidRDefault="00BC59B9" w:rsidP="00D71354">
            <w:r w:rsidRPr="007C1C73">
              <w:t>501 m² -1000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0B17B5F6" w14:textId="77777777" w:rsidR="00BC59B9" w:rsidRPr="007C1C73" w:rsidRDefault="00BC59B9" w:rsidP="00D71354">
            <w:pPr>
              <w:jc w:val="center"/>
              <w:rPr>
                <w:b/>
                <w:bCs/>
                <w:color w:val="000000"/>
              </w:rPr>
            </w:pPr>
            <w:r w:rsidRPr="007C1C73">
              <w:rPr>
                <w:b/>
                <w:bCs/>
                <w:color w:val="000000"/>
              </w:rPr>
              <w:t>50.000</w:t>
            </w:r>
          </w:p>
        </w:tc>
      </w:tr>
      <w:tr w:rsidR="00BC59B9" w:rsidRPr="007C1C73" w14:paraId="1D3390D2"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B3C6114" w14:textId="77777777" w:rsidR="00BC59B9" w:rsidRPr="007C1C73" w:rsidRDefault="00BC59B9" w:rsidP="00D71354">
            <w:r w:rsidRPr="007C1C73">
              <w:t>1001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766509BD" w14:textId="77777777" w:rsidR="00BC59B9" w:rsidRPr="007C1C73" w:rsidRDefault="00BC59B9" w:rsidP="00D71354">
            <w:pPr>
              <w:jc w:val="center"/>
              <w:rPr>
                <w:b/>
                <w:bCs/>
                <w:color w:val="000000"/>
              </w:rPr>
            </w:pPr>
            <w:r w:rsidRPr="007C1C73">
              <w:rPr>
                <w:b/>
                <w:bCs/>
                <w:color w:val="000000"/>
              </w:rPr>
              <w:t>100.000</w:t>
            </w:r>
          </w:p>
        </w:tc>
      </w:tr>
      <w:tr w:rsidR="00BC59B9" w:rsidRPr="007C1C73" w14:paraId="7B7FF08A" w14:textId="77777777" w:rsidTr="00D71354">
        <w:trPr>
          <w:trHeight w:val="525"/>
        </w:trPr>
        <w:tc>
          <w:tcPr>
            <w:tcW w:w="0" w:type="auto"/>
            <w:gridSpan w:val="2"/>
            <w:tcBorders>
              <w:top w:val="single" w:sz="4" w:space="0" w:color="auto"/>
              <w:left w:val="single" w:sz="8" w:space="0" w:color="auto"/>
              <w:bottom w:val="single" w:sz="4" w:space="0" w:color="auto"/>
              <w:right w:val="single" w:sz="8" w:space="0" w:color="000000"/>
            </w:tcBorders>
            <w:shd w:val="clear" w:color="000000" w:fill="C4BC96"/>
            <w:hideMark/>
          </w:tcPr>
          <w:p w14:paraId="5E479730" w14:textId="77777777" w:rsidR="00BC59B9" w:rsidRPr="007C1C73" w:rsidRDefault="00BC59B9" w:rsidP="00D71354">
            <w:pPr>
              <w:jc w:val="center"/>
              <w:rPr>
                <w:b/>
                <w:bCs/>
              </w:rPr>
            </w:pPr>
            <w:r w:rsidRPr="007C1C73">
              <w:rPr>
                <w:b/>
                <w:bCs/>
              </w:rPr>
              <w:t>Yangın Söndürme Tüpü Dolum, Bakım ve Tamiri (Basılı Evrak Ücretleri)</w:t>
            </w:r>
          </w:p>
        </w:tc>
      </w:tr>
      <w:tr w:rsidR="00BC59B9" w:rsidRPr="007C1C73" w14:paraId="0FF2FEB7"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63BD1BF" w14:textId="77777777" w:rsidR="00BC59B9" w:rsidRPr="007C1C73" w:rsidRDefault="00BC59B9" w:rsidP="00D71354">
            <w:r w:rsidRPr="007C1C73">
              <w:t>200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6FEA70B7" w14:textId="77777777" w:rsidR="00BC59B9" w:rsidRPr="007C1C73" w:rsidRDefault="00BC59B9" w:rsidP="00D71354">
            <w:pPr>
              <w:jc w:val="center"/>
              <w:rPr>
                <w:b/>
                <w:bCs/>
                <w:color w:val="000000"/>
              </w:rPr>
            </w:pPr>
            <w:r w:rsidRPr="007C1C73">
              <w:rPr>
                <w:b/>
                <w:bCs/>
                <w:color w:val="000000"/>
              </w:rPr>
              <w:t>30.000</w:t>
            </w:r>
          </w:p>
        </w:tc>
      </w:tr>
      <w:tr w:rsidR="00BC59B9" w:rsidRPr="007C1C73" w14:paraId="339B9BF4"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8226B0C" w14:textId="77777777" w:rsidR="00BC59B9" w:rsidRPr="007C1C73" w:rsidRDefault="00BC59B9" w:rsidP="00D71354">
            <w:r w:rsidRPr="007C1C73">
              <w:t>201 m² -500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5B71B0E1" w14:textId="77777777" w:rsidR="00BC59B9" w:rsidRPr="007C1C73" w:rsidRDefault="00BC59B9" w:rsidP="00D71354">
            <w:pPr>
              <w:jc w:val="center"/>
              <w:rPr>
                <w:b/>
                <w:bCs/>
                <w:color w:val="000000"/>
              </w:rPr>
            </w:pPr>
            <w:r w:rsidRPr="007C1C73">
              <w:rPr>
                <w:b/>
                <w:bCs/>
                <w:color w:val="000000"/>
              </w:rPr>
              <w:t>40.000</w:t>
            </w:r>
          </w:p>
        </w:tc>
      </w:tr>
      <w:tr w:rsidR="00BC59B9" w:rsidRPr="007C1C73" w14:paraId="1B5CAAF1"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3BAAEE9" w14:textId="77777777" w:rsidR="00BC59B9" w:rsidRPr="007C1C73" w:rsidRDefault="00BC59B9" w:rsidP="00D71354">
            <w:r w:rsidRPr="007C1C73">
              <w:t>501 m² ve daha büyük</w:t>
            </w:r>
          </w:p>
        </w:tc>
        <w:tc>
          <w:tcPr>
            <w:tcW w:w="0" w:type="auto"/>
            <w:tcBorders>
              <w:top w:val="nil"/>
              <w:left w:val="nil"/>
              <w:bottom w:val="single" w:sz="4" w:space="0" w:color="auto"/>
              <w:right w:val="single" w:sz="8" w:space="0" w:color="auto"/>
            </w:tcBorders>
            <w:shd w:val="clear" w:color="auto" w:fill="auto"/>
            <w:vAlign w:val="bottom"/>
            <w:hideMark/>
          </w:tcPr>
          <w:p w14:paraId="5BD52797" w14:textId="77777777" w:rsidR="00BC59B9" w:rsidRPr="007C1C73" w:rsidRDefault="00BC59B9" w:rsidP="00D71354">
            <w:pPr>
              <w:jc w:val="center"/>
              <w:rPr>
                <w:b/>
                <w:bCs/>
                <w:color w:val="000000"/>
              </w:rPr>
            </w:pPr>
            <w:r w:rsidRPr="007C1C73">
              <w:rPr>
                <w:b/>
                <w:bCs/>
                <w:color w:val="000000"/>
              </w:rPr>
              <w:t>50.000</w:t>
            </w:r>
          </w:p>
        </w:tc>
      </w:tr>
      <w:tr w:rsidR="00BC59B9" w:rsidRPr="007C1C73" w14:paraId="78F603FA" w14:textId="77777777" w:rsidTr="00D71354">
        <w:trPr>
          <w:trHeight w:val="94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C4BC96"/>
            <w:vAlign w:val="center"/>
            <w:hideMark/>
          </w:tcPr>
          <w:p w14:paraId="4D16A648" w14:textId="77777777" w:rsidR="00BC59B9" w:rsidRPr="007C1C73" w:rsidRDefault="00BC59B9" w:rsidP="00D71354">
            <w:pPr>
              <w:jc w:val="center"/>
              <w:rPr>
                <w:b/>
                <w:bCs/>
              </w:rPr>
            </w:pPr>
            <w:r w:rsidRPr="007C1C73">
              <w:rPr>
                <w:b/>
                <w:bCs/>
              </w:rPr>
              <w:lastRenderedPageBreak/>
              <w:t xml:space="preserve">Listede Faaliyetleri Belirtilmeyen 3. Sınıf Gayrisıhhi Müesseseler                                                                                                                                      </w:t>
            </w:r>
            <w:proofErr w:type="gramStart"/>
            <w:r w:rsidRPr="007C1C73">
              <w:rPr>
                <w:b/>
                <w:bCs/>
              </w:rPr>
              <w:t xml:space="preserve">   (</w:t>
            </w:r>
            <w:proofErr w:type="gramEnd"/>
            <w:r w:rsidRPr="007C1C73">
              <w:rPr>
                <w:b/>
                <w:bCs/>
              </w:rPr>
              <w:t>Basılı Evrak Ücretleri )</w:t>
            </w:r>
          </w:p>
        </w:tc>
      </w:tr>
      <w:tr w:rsidR="00BC59B9" w:rsidRPr="007C1C73" w14:paraId="58C81DFC"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11037646" w14:textId="77777777" w:rsidR="00BC59B9" w:rsidRPr="007C1C73" w:rsidRDefault="00BC59B9" w:rsidP="00D71354">
            <w:r w:rsidRPr="007C1C73">
              <w:t>99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4CDD16FF" w14:textId="77777777" w:rsidR="00BC59B9" w:rsidRPr="007C1C73" w:rsidRDefault="00BC59B9" w:rsidP="00D71354">
            <w:pPr>
              <w:jc w:val="center"/>
              <w:rPr>
                <w:b/>
                <w:bCs/>
                <w:color w:val="000000"/>
              </w:rPr>
            </w:pPr>
            <w:r w:rsidRPr="007C1C73">
              <w:rPr>
                <w:b/>
                <w:bCs/>
                <w:color w:val="000000"/>
              </w:rPr>
              <w:t>2.000</w:t>
            </w:r>
          </w:p>
        </w:tc>
      </w:tr>
      <w:tr w:rsidR="00BC59B9" w:rsidRPr="007C1C73" w14:paraId="2EA7ADF5"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1033353A"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000000"/>
              <w:right w:val="single" w:sz="8" w:space="0" w:color="auto"/>
            </w:tcBorders>
            <w:shd w:val="clear" w:color="auto" w:fill="auto"/>
            <w:vAlign w:val="bottom"/>
            <w:hideMark/>
          </w:tcPr>
          <w:p w14:paraId="178D9C08" w14:textId="77777777" w:rsidR="00BC59B9" w:rsidRPr="007C1C73" w:rsidRDefault="00BC59B9" w:rsidP="00D71354">
            <w:pPr>
              <w:jc w:val="center"/>
              <w:rPr>
                <w:b/>
                <w:bCs/>
                <w:color w:val="000000"/>
              </w:rPr>
            </w:pPr>
            <w:r w:rsidRPr="007C1C73">
              <w:rPr>
                <w:b/>
                <w:bCs/>
                <w:color w:val="000000"/>
              </w:rPr>
              <w:t>3.000</w:t>
            </w:r>
          </w:p>
        </w:tc>
      </w:tr>
      <w:tr w:rsidR="00BC59B9" w:rsidRPr="007C1C73" w14:paraId="2648F236" w14:textId="77777777" w:rsidTr="00D71354">
        <w:trPr>
          <w:trHeight w:val="330"/>
        </w:trPr>
        <w:tc>
          <w:tcPr>
            <w:tcW w:w="0" w:type="auto"/>
            <w:tcBorders>
              <w:top w:val="nil"/>
              <w:left w:val="single" w:sz="8" w:space="0" w:color="auto"/>
              <w:bottom w:val="single" w:sz="8" w:space="0" w:color="auto"/>
              <w:right w:val="single" w:sz="4" w:space="0" w:color="000000"/>
            </w:tcBorders>
            <w:shd w:val="clear" w:color="auto" w:fill="auto"/>
            <w:hideMark/>
          </w:tcPr>
          <w:p w14:paraId="71C95BAE" w14:textId="77777777" w:rsidR="00BC59B9" w:rsidRPr="007C1C73" w:rsidRDefault="00BC59B9" w:rsidP="00D71354">
            <w:r w:rsidRPr="007C1C73">
              <w:t>300 m² ve daha büyük</w:t>
            </w:r>
          </w:p>
        </w:tc>
        <w:tc>
          <w:tcPr>
            <w:tcW w:w="0" w:type="auto"/>
            <w:tcBorders>
              <w:top w:val="nil"/>
              <w:left w:val="nil"/>
              <w:bottom w:val="single" w:sz="8" w:space="0" w:color="auto"/>
              <w:right w:val="single" w:sz="8" w:space="0" w:color="auto"/>
            </w:tcBorders>
            <w:shd w:val="clear" w:color="auto" w:fill="auto"/>
            <w:vAlign w:val="bottom"/>
            <w:hideMark/>
          </w:tcPr>
          <w:p w14:paraId="54CF0D95" w14:textId="77777777" w:rsidR="00BC59B9" w:rsidRPr="007C1C73" w:rsidRDefault="00BC59B9" w:rsidP="00D71354">
            <w:pPr>
              <w:jc w:val="center"/>
              <w:rPr>
                <w:b/>
                <w:bCs/>
                <w:color w:val="000000"/>
              </w:rPr>
            </w:pPr>
            <w:r w:rsidRPr="007C1C73">
              <w:rPr>
                <w:b/>
                <w:bCs/>
                <w:color w:val="000000"/>
              </w:rPr>
              <w:t>10.000</w:t>
            </w:r>
          </w:p>
        </w:tc>
      </w:tr>
      <w:tr w:rsidR="00BC59B9" w:rsidRPr="007C1C73" w14:paraId="7FE10930" w14:textId="77777777" w:rsidTr="00D71354">
        <w:trPr>
          <w:trHeight w:val="1065"/>
        </w:trPr>
        <w:tc>
          <w:tcPr>
            <w:tcW w:w="0" w:type="auto"/>
            <w:gridSpan w:val="2"/>
            <w:tcBorders>
              <w:top w:val="single" w:sz="8" w:space="0" w:color="auto"/>
              <w:left w:val="single" w:sz="8" w:space="0" w:color="auto"/>
              <w:bottom w:val="single" w:sz="4" w:space="0" w:color="auto"/>
              <w:right w:val="single" w:sz="8" w:space="0" w:color="000000"/>
            </w:tcBorders>
            <w:shd w:val="clear" w:color="000000" w:fill="C4BC96"/>
            <w:vAlign w:val="center"/>
            <w:hideMark/>
          </w:tcPr>
          <w:p w14:paraId="5780B65E" w14:textId="77777777" w:rsidR="00BC59B9" w:rsidRPr="007C1C73" w:rsidRDefault="00BC59B9" w:rsidP="00D71354">
            <w:pPr>
              <w:jc w:val="center"/>
              <w:rPr>
                <w:b/>
                <w:bCs/>
              </w:rPr>
            </w:pPr>
            <w:r w:rsidRPr="007C1C73">
              <w:rPr>
                <w:b/>
                <w:bCs/>
              </w:rPr>
              <w:t xml:space="preserve">Listede Faaliyetleri Belirtilmeyen 2. Sınıf Gayrisıhhi Müesseseler                                                                                                                                 </w:t>
            </w:r>
            <w:proofErr w:type="gramStart"/>
            <w:r w:rsidRPr="007C1C73">
              <w:rPr>
                <w:b/>
                <w:bCs/>
              </w:rPr>
              <w:t xml:space="preserve">   (</w:t>
            </w:r>
            <w:proofErr w:type="gramEnd"/>
            <w:r w:rsidRPr="007C1C73">
              <w:rPr>
                <w:b/>
                <w:bCs/>
              </w:rPr>
              <w:t>Basılı Evrak Ücretleri )</w:t>
            </w:r>
          </w:p>
        </w:tc>
      </w:tr>
      <w:tr w:rsidR="00BC59B9" w:rsidRPr="007C1C73" w14:paraId="38F8DC62"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72A7CDB" w14:textId="77777777" w:rsidR="00BC59B9" w:rsidRPr="007C1C73" w:rsidRDefault="00BC59B9" w:rsidP="00D71354">
            <w:r w:rsidRPr="007C1C73">
              <w:t>99 m² ve daha küçük</w:t>
            </w:r>
          </w:p>
        </w:tc>
        <w:tc>
          <w:tcPr>
            <w:tcW w:w="0" w:type="auto"/>
            <w:tcBorders>
              <w:top w:val="nil"/>
              <w:left w:val="nil"/>
              <w:bottom w:val="single" w:sz="4" w:space="0" w:color="auto"/>
              <w:right w:val="single" w:sz="8" w:space="0" w:color="auto"/>
            </w:tcBorders>
            <w:shd w:val="clear" w:color="auto" w:fill="auto"/>
            <w:vAlign w:val="bottom"/>
            <w:hideMark/>
          </w:tcPr>
          <w:p w14:paraId="3404D8AB" w14:textId="77777777" w:rsidR="00BC59B9" w:rsidRPr="007C1C73" w:rsidRDefault="00BC59B9" w:rsidP="00D71354">
            <w:pPr>
              <w:jc w:val="center"/>
              <w:rPr>
                <w:b/>
                <w:bCs/>
                <w:color w:val="000000"/>
              </w:rPr>
            </w:pPr>
            <w:r w:rsidRPr="007C1C73">
              <w:rPr>
                <w:b/>
                <w:bCs/>
                <w:color w:val="000000"/>
              </w:rPr>
              <w:t>50.000</w:t>
            </w:r>
          </w:p>
        </w:tc>
      </w:tr>
      <w:tr w:rsidR="00BC59B9" w:rsidRPr="007C1C73" w14:paraId="2FF9EB02"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E2B6149" w14:textId="77777777" w:rsidR="00BC59B9" w:rsidRPr="007C1C73" w:rsidRDefault="00BC59B9" w:rsidP="00D71354">
            <w:r w:rsidRPr="007C1C73">
              <w:t>100 m² -299 m</w:t>
            </w:r>
            <w:proofErr w:type="gramStart"/>
            <w:r w:rsidRPr="007C1C73">
              <w:t>²  arası</w:t>
            </w:r>
            <w:proofErr w:type="gramEnd"/>
          </w:p>
        </w:tc>
        <w:tc>
          <w:tcPr>
            <w:tcW w:w="0" w:type="auto"/>
            <w:tcBorders>
              <w:top w:val="nil"/>
              <w:left w:val="nil"/>
              <w:bottom w:val="single" w:sz="4" w:space="0" w:color="auto"/>
              <w:right w:val="single" w:sz="8" w:space="0" w:color="auto"/>
            </w:tcBorders>
            <w:shd w:val="clear" w:color="auto" w:fill="auto"/>
            <w:vAlign w:val="bottom"/>
            <w:hideMark/>
          </w:tcPr>
          <w:p w14:paraId="21400483" w14:textId="77777777" w:rsidR="00BC59B9" w:rsidRPr="007C1C73" w:rsidRDefault="00BC59B9" w:rsidP="00D71354">
            <w:pPr>
              <w:jc w:val="center"/>
              <w:rPr>
                <w:b/>
                <w:bCs/>
                <w:color w:val="000000"/>
              </w:rPr>
            </w:pPr>
            <w:r w:rsidRPr="007C1C73">
              <w:rPr>
                <w:b/>
                <w:bCs/>
                <w:color w:val="000000"/>
              </w:rPr>
              <w:t>75.000</w:t>
            </w:r>
          </w:p>
        </w:tc>
      </w:tr>
      <w:tr w:rsidR="00BC59B9" w:rsidRPr="007C1C73" w14:paraId="46305CC9"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21B98844" w14:textId="77777777" w:rsidR="00BC59B9" w:rsidRPr="007C1C73" w:rsidRDefault="00BC59B9" w:rsidP="00D71354">
            <w:r w:rsidRPr="007C1C73">
              <w:t>300 m² ve daha büyük</w:t>
            </w:r>
          </w:p>
        </w:tc>
        <w:tc>
          <w:tcPr>
            <w:tcW w:w="0" w:type="auto"/>
            <w:tcBorders>
              <w:top w:val="nil"/>
              <w:left w:val="nil"/>
              <w:bottom w:val="single" w:sz="4" w:space="0" w:color="auto"/>
              <w:right w:val="single" w:sz="8" w:space="0" w:color="auto"/>
            </w:tcBorders>
            <w:shd w:val="clear" w:color="auto" w:fill="auto"/>
            <w:vAlign w:val="bottom"/>
            <w:hideMark/>
          </w:tcPr>
          <w:p w14:paraId="65AD58B1" w14:textId="77777777" w:rsidR="00BC59B9" w:rsidRPr="007C1C73" w:rsidRDefault="00BC59B9" w:rsidP="00D71354">
            <w:pPr>
              <w:jc w:val="center"/>
              <w:rPr>
                <w:b/>
                <w:bCs/>
                <w:color w:val="000000"/>
              </w:rPr>
            </w:pPr>
            <w:r w:rsidRPr="007C1C73">
              <w:rPr>
                <w:b/>
                <w:bCs/>
                <w:color w:val="000000"/>
              </w:rPr>
              <w:t>100.000</w:t>
            </w:r>
          </w:p>
        </w:tc>
      </w:tr>
      <w:tr w:rsidR="00BC59B9" w:rsidRPr="007C1C73" w14:paraId="4EC5FA5C" w14:textId="77777777" w:rsidTr="00D71354">
        <w:trPr>
          <w:trHeight w:val="147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vAlign w:val="center"/>
            <w:hideMark/>
          </w:tcPr>
          <w:p w14:paraId="486466BB" w14:textId="77777777" w:rsidR="00BC59B9" w:rsidRPr="007C1C73" w:rsidRDefault="00BC59B9" w:rsidP="00D71354">
            <w:pPr>
              <w:jc w:val="center"/>
              <w:rPr>
                <w:b/>
                <w:bCs/>
              </w:rPr>
            </w:pPr>
            <w:r w:rsidRPr="007C1C73">
              <w:rPr>
                <w:b/>
                <w:bCs/>
              </w:rPr>
              <w:t>UMUMA AÇIK İSTİRAHAT VE EĞLENCE YERLERİ</w:t>
            </w:r>
          </w:p>
        </w:tc>
      </w:tr>
      <w:tr w:rsidR="00BC59B9" w:rsidRPr="007C1C73" w14:paraId="72B6E8F7" w14:textId="77777777" w:rsidTr="00D71354">
        <w:trPr>
          <w:trHeight w:val="900"/>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hideMark/>
          </w:tcPr>
          <w:p w14:paraId="1C2280E1" w14:textId="77777777" w:rsidR="00BC59B9" w:rsidRPr="007C1C73" w:rsidRDefault="00BC59B9" w:rsidP="00D71354">
            <w:pPr>
              <w:jc w:val="center"/>
              <w:rPr>
                <w:b/>
                <w:bCs/>
              </w:rPr>
            </w:pPr>
            <w:r w:rsidRPr="007C1C73">
              <w:rPr>
                <w:b/>
                <w:bCs/>
              </w:rPr>
              <w:t>Kahvehane/İnternet/Oyun Salonu/Çay Bahçesi/Ganyan/</w:t>
            </w:r>
            <w:proofErr w:type="spellStart"/>
            <w:r w:rsidRPr="007C1C73">
              <w:rPr>
                <w:b/>
                <w:bCs/>
              </w:rPr>
              <w:t>İddaa</w:t>
            </w:r>
            <w:proofErr w:type="spellEnd"/>
            <w:r w:rsidRPr="007C1C73">
              <w:rPr>
                <w:b/>
                <w:bCs/>
              </w:rPr>
              <w:t xml:space="preserve">/Loto Bayi (Basılı Evrak </w:t>
            </w:r>
            <w:proofErr w:type="gramStart"/>
            <w:r w:rsidRPr="007C1C73">
              <w:rPr>
                <w:b/>
                <w:bCs/>
              </w:rPr>
              <w:t>Ücretleri )</w:t>
            </w:r>
            <w:proofErr w:type="gramEnd"/>
          </w:p>
        </w:tc>
      </w:tr>
      <w:tr w:rsidR="00BC59B9" w:rsidRPr="007C1C73" w14:paraId="0AE665AB"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6E143288" w14:textId="77777777" w:rsidR="00BC59B9" w:rsidRPr="007C1C73" w:rsidRDefault="00BC59B9" w:rsidP="00D71354">
            <w:r w:rsidRPr="007C1C73">
              <w:t>Kahvehane/Oyun Salonu/Çay Bahçesi/Ganyan/</w:t>
            </w:r>
            <w:proofErr w:type="spellStart"/>
            <w:r w:rsidRPr="007C1C73">
              <w:t>İddaa</w:t>
            </w:r>
            <w:proofErr w:type="spellEnd"/>
            <w:r w:rsidRPr="007C1C73">
              <w:t>/Loto Bayi</w:t>
            </w:r>
          </w:p>
        </w:tc>
        <w:tc>
          <w:tcPr>
            <w:tcW w:w="0" w:type="auto"/>
            <w:tcBorders>
              <w:top w:val="nil"/>
              <w:left w:val="nil"/>
              <w:bottom w:val="single" w:sz="4" w:space="0" w:color="000000"/>
              <w:right w:val="single" w:sz="8" w:space="0" w:color="auto"/>
            </w:tcBorders>
            <w:shd w:val="clear" w:color="auto" w:fill="auto"/>
            <w:vAlign w:val="bottom"/>
            <w:hideMark/>
          </w:tcPr>
          <w:p w14:paraId="17E36D57" w14:textId="77777777" w:rsidR="00BC59B9" w:rsidRPr="007C1C73" w:rsidRDefault="00BC59B9" w:rsidP="00D71354">
            <w:pPr>
              <w:jc w:val="center"/>
              <w:rPr>
                <w:b/>
                <w:bCs/>
                <w:color w:val="000000"/>
              </w:rPr>
            </w:pPr>
            <w:r w:rsidRPr="007C1C73">
              <w:rPr>
                <w:b/>
                <w:bCs/>
                <w:color w:val="000000"/>
              </w:rPr>
              <w:t>20.000</w:t>
            </w:r>
          </w:p>
        </w:tc>
      </w:tr>
      <w:tr w:rsidR="00BC59B9" w:rsidRPr="007C1C73" w14:paraId="1D3D7C30"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43D71A67" w14:textId="77777777" w:rsidR="00BC59B9" w:rsidRPr="007C1C73" w:rsidRDefault="00BC59B9" w:rsidP="00D71354">
            <w:r w:rsidRPr="007C1C73">
              <w:t>İnternet Salonu</w:t>
            </w:r>
          </w:p>
        </w:tc>
        <w:tc>
          <w:tcPr>
            <w:tcW w:w="0" w:type="auto"/>
            <w:tcBorders>
              <w:top w:val="nil"/>
              <w:left w:val="nil"/>
              <w:bottom w:val="single" w:sz="4" w:space="0" w:color="000000"/>
              <w:right w:val="single" w:sz="8" w:space="0" w:color="auto"/>
            </w:tcBorders>
            <w:shd w:val="clear" w:color="auto" w:fill="auto"/>
            <w:vAlign w:val="bottom"/>
            <w:hideMark/>
          </w:tcPr>
          <w:p w14:paraId="2E1CAD9F" w14:textId="77777777" w:rsidR="00BC59B9" w:rsidRPr="007C1C73" w:rsidRDefault="00BC59B9" w:rsidP="00D71354">
            <w:pPr>
              <w:jc w:val="center"/>
              <w:rPr>
                <w:b/>
                <w:bCs/>
                <w:color w:val="000000"/>
              </w:rPr>
            </w:pPr>
            <w:r w:rsidRPr="007C1C73">
              <w:rPr>
                <w:b/>
                <w:bCs/>
                <w:color w:val="000000"/>
              </w:rPr>
              <w:t>5.000</w:t>
            </w:r>
          </w:p>
        </w:tc>
      </w:tr>
      <w:tr w:rsidR="00BC59B9" w:rsidRPr="007C1C73" w14:paraId="462D6EFC" w14:textId="77777777" w:rsidTr="00D71354">
        <w:trPr>
          <w:trHeight w:val="70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hideMark/>
          </w:tcPr>
          <w:p w14:paraId="5AD20598" w14:textId="77777777" w:rsidR="00BC59B9" w:rsidRPr="007C1C73" w:rsidRDefault="00BC59B9" w:rsidP="00D71354">
            <w:pPr>
              <w:jc w:val="center"/>
              <w:rPr>
                <w:b/>
                <w:bCs/>
              </w:rPr>
            </w:pPr>
            <w:r w:rsidRPr="007C1C73">
              <w:rPr>
                <w:b/>
                <w:bCs/>
              </w:rPr>
              <w:t xml:space="preserve">Sinema/Tiyatro/Gösteri Merkezleri (Basılı Evrak </w:t>
            </w:r>
            <w:proofErr w:type="gramStart"/>
            <w:r w:rsidRPr="007C1C73">
              <w:rPr>
                <w:b/>
                <w:bCs/>
              </w:rPr>
              <w:t>Ücretleri )</w:t>
            </w:r>
            <w:proofErr w:type="gramEnd"/>
          </w:p>
        </w:tc>
      </w:tr>
      <w:tr w:rsidR="00BC59B9" w:rsidRPr="007C1C73" w14:paraId="65505594"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5807A06C"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37A23823" w14:textId="77777777" w:rsidR="00BC59B9" w:rsidRPr="007C1C73" w:rsidRDefault="00BC59B9" w:rsidP="00D71354">
            <w:pPr>
              <w:jc w:val="center"/>
              <w:rPr>
                <w:b/>
                <w:bCs/>
                <w:color w:val="000000"/>
              </w:rPr>
            </w:pPr>
            <w:r w:rsidRPr="007C1C73">
              <w:rPr>
                <w:b/>
                <w:bCs/>
                <w:color w:val="000000"/>
              </w:rPr>
              <w:t>50.000</w:t>
            </w:r>
          </w:p>
        </w:tc>
      </w:tr>
      <w:tr w:rsidR="00BC59B9" w:rsidRPr="007C1C73" w14:paraId="7202D9B9"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hideMark/>
          </w:tcPr>
          <w:p w14:paraId="55EFF7D0" w14:textId="77777777" w:rsidR="00BC59B9" w:rsidRPr="007C1C73" w:rsidRDefault="00BC59B9" w:rsidP="00D71354">
            <w:pPr>
              <w:jc w:val="center"/>
              <w:rPr>
                <w:b/>
                <w:bCs/>
              </w:rPr>
            </w:pPr>
            <w:r w:rsidRPr="007C1C73">
              <w:rPr>
                <w:b/>
                <w:bCs/>
              </w:rPr>
              <w:t xml:space="preserve">Balo ve Dans Salonu (Basılı Evrak </w:t>
            </w:r>
            <w:proofErr w:type="gramStart"/>
            <w:r w:rsidRPr="007C1C73">
              <w:rPr>
                <w:b/>
                <w:bCs/>
              </w:rPr>
              <w:t>Ücretleri )</w:t>
            </w:r>
            <w:proofErr w:type="gramEnd"/>
          </w:p>
        </w:tc>
      </w:tr>
      <w:tr w:rsidR="00BC59B9" w:rsidRPr="007C1C73" w14:paraId="7A325A38"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72679560"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0ADA77CB" w14:textId="77777777" w:rsidR="00BC59B9" w:rsidRPr="007C1C73" w:rsidRDefault="00BC59B9" w:rsidP="00D71354">
            <w:pPr>
              <w:jc w:val="center"/>
              <w:rPr>
                <w:b/>
                <w:bCs/>
                <w:color w:val="000000"/>
              </w:rPr>
            </w:pPr>
            <w:r w:rsidRPr="007C1C73">
              <w:rPr>
                <w:b/>
                <w:bCs/>
                <w:color w:val="000000"/>
              </w:rPr>
              <w:t>50.000</w:t>
            </w:r>
          </w:p>
        </w:tc>
      </w:tr>
      <w:tr w:rsidR="00BC59B9" w:rsidRPr="007C1C73" w14:paraId="618078C7"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hideMark/>
          </w:tcPr>
          <w:p w14:paraId="78BC0E60" w14:textId="77777777" w:rsidR="00BC59B9" w:rsidRPr="007C1C73" w:rsidRDefault="00BC59B9" w:rsidP="00D71354">
            <w:pPr>
              <w:jc w:val="center"/>
              <w:rPr>
                <w:b/>
                <w:bCs/>
              </w:rPr>
            </w:pPr>
            <w:r w:rsidRPr="007C1C73">
              <w:rPr>
                <w:b/>
                <w:bCs/>
              </w:rPr>
              <w:t xml:space="preserve">Düğün Salonu (Basılı Evrak </w:t>
            </w:r>
            <w:proofErr w:type="gramStart"/>
            <w:r w:rsidRPr="007C1C73">
              <w:rPr>
                <w:b/>
                <w:bCs/>
              </w:rPr>
              <w:t>Ücretleri )</w:t>
            </w:r>
            <w:proofErr w:type="gramEnd"/>
          </w:p>
        </w:tc>
      </w:tr>
      <w:tr w:rsidR="00BC59B9" w:rsidRPr="007C1C73" w14:paraId="38D86212"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18A64688"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3DEC99E3" w14:textId="77777777" w:rsidR="00BC59B9" w:rsidRPr="007C1C73" w:rsidRDefault="00BC59B9" w:rsidP="00D71354">
            <w:pPr>
              <w:jc w:val="center"/>
              <w:rPr>
                <w:b/>
                <w:bCs/>
                <w:color w:val="000000"/>
              </w:rPr>
            </w:pPr>
            <w:r w:rsidRPr="007C1C73">
              <w:rPr>
                <w:b/>
                <w:bCs/>
                <w:color w:val="000000"/>
              </w:rPr>
              <w:t>100.000</w:t>
            </w:r>
          </w:p>
        </w:tc>
      </w:tr>
      <w:tr w:rsidR="00BC59B9" w:rsidRPr="007C1C73" w14:paraId="3ED68844"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vAlign w:val="center"/>
            <w:hideMark/>
          </w:tcPr>
          <w:p w14:paraId="603726C0" w14:textId="77777777" w:rsidR="00BC59B9" w:rsidRPr="007C1C73" w:rsidRDefault="00BC59B9" w:rsidP="00D71354">
            <w:pPr>
              <w:jc w:val="center"/>
              <w:rPr>
                <w:b/>
                <w:bCs/>
              </w:rPr>
            </w:pPr>
            <w:r w:rsidRPr="007C1C73">
              <w:rPr>
                <w:b/>
                <w:bCs/>
              </w:rPr>
              <w:t>Konutların Turizm Amaçlı Kiralanması Faaliyetleri (Basılı Evrak Ücretleri)</w:t>
            </w:r>
          </w:p>
        </w:tc>
      </w:tr>
      <w:tr w:rsidR="00BC59B9" w:rsidRPr="007C1C73" w14:paraId="138FDFBD"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47365D7D"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auto" w:fill="auto"/>
            <w:vAlign w:val="bottom"/>
            <w:hideMark/>
          </w:tcPr>
          <w:p w14:paraId="0BAD5483" w14:textId="77777777" w:rsidR="00BC59B9" w:rsidRPr="007C1C73" w:rsidRDefault="00BC59B9" w:rsidP="00D71354">
            <w:pPr>
              <w:jc w:val="center"/>
              <w:rPr>
                <w:b/>
                <w:bCs/>
                <w:color w:val="000000"/>
              </w:rPr>
            </w:pPr>
            <w:r w:rsidRPr="007C1C73">
              <w:rPr>
                <w:b/>
                <w:bCs/>
                <w:color w:val="000000"/>
              </w:rPr>
              <w:t>20.000</w:t>
            </w:r>
          </w:p>
        </w:tc>
      </w:tr>
      <w:tr w:rsidR="00BC59B9" w:rsidRPr="007C1C73" w14:paraId="0431587F"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DA9593"/>
            <w:hideMark/>
          </w:tcPr>
          <w:p w14:paraId="11870757" w14:textId="77777777" w:rsidR="00BC59B9" w:rsidRPr="007C1C73" w:rsidRDefault="00BC59B9" w:rsidP="00D71354">
            <w:pPr>
              <w:jc w:val="center"/>
              <w:rPr>
                <w:b/>
                <w:bCs/>
              </w:rPr>
            </w:pPr>
            <w:r w:rsidRPr="007C1C73">
              <w:rPr>
                <w:b/>
                <w:bCs/>
              </w:rPr>
              <w:t xml:space="preserve">Otel/Pansiyon (Basılı Evrak </w:t>
            </w:r>
            <w:proofErr w:type="gramStart"/>
            <w:r w:rsidRPr="007C1C73">
              <w:rPr>
                <w:b/>
                <w:bCs/>
              </w:rPr>
              <w:t>Ücretleri )</w:t>
            </w:r>
            <w:proofErr w:type="gramEnd"/>
          </w:p>
        </w:tc>
      </w:tr>
      <w:tr w:rsidR="00BC59B9" w:rsidRPr="007C1C73" w14:paraId="230BA86B"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741CA2FA" w14:textId="77777777" w:rsidR="00BC59B9" w:rsidRPr="007C1C73" w:rsidRDefault="00BC59B9" w:rsidP="00D71354">
            <w:r w:rsidRPr="007C1C73">
              <w:t>1000 m² ve daha küçük</w:t>
            </w:r>
          </w:p>
        </w:tc>
        <w:tc>
          <w:tcPr>
            <w:tcW w:w="0" w:type="auto"/>
            <w:tcBorders>
              <w:top w:val="nil"/>
              <w:left w:val="nil"/>
              <w:bottom w:val="single" w:sz="4" w:space="0" w:color="000000"/>
              <w:right w:val="single" w:sz="8" w:space="0" w:color="auto"/>
            </w:tcBorders>
            <w:shd w:val="clear" w:color="auto" w:fill="auto"/>
            <w:vAlign w:val="bottom"/>
            <w:hideMark/>
          </w:tcPr>
          <w:p w14:paraId="09A53C6C" w14:textId="77777777" w:rsidR="00BC59B9" w:rsidRPr="007C1C73" w:rsidRDefault="00BC59B9" w:rsidP="00D71354">
            <w:pPr>
              <w:jc w:val="center"/>
              <w:rPr>
                <w:b/>
                <w:bCs/>
                <w:color w:val="000000"/>
              </w:rPr>
            </w:pPr>
            <w:r w:rsidRPr="007C1C73">
              <w:rPr>
                <w:b/>
                <w:bCs/>
                <w:color w:val="000000"/>
              </w:rPr>
              <w:t>100.000</w:t>
            </w:r>
          </w:p>
        </w:tc>
      </w:tr>
      <w:tr w:rsidR="00BC59B9" w:rsidRPr="007C1C73" w14:paraId="18DD8420"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auto" w:fill="auto"/>
            <w:hideMark/>
          </w:tcPr>
          <w:p w14:paraId="1148D8A8" w14:textId="77777777" w:rsidR="00BC59B9" w:rsidRPr="007C1C73" w:rsidRDefault="00BC59B9" w:rsidP="00D71354">
            <w:r w:rsidRPr="007C1C73">
              <w:t>1001 m² ve üstü</w:t>
            </w:r>
          </w:p>
        </w:tc>
        <w:tc>
          <w:tcPr>
            <w:tcW w:w="0" w:type="auto"/>
            <w:tcBorders>
              <w:top w:val="nil"/>
              <w:left w:val="nil"/>
              <w:bottom w:val="single" w:sz="4" w:space="0" w:color="000000"/>
              <w:right w:val="single" w:sz="8" w:space="0" w:color="auto"/>
            </w:tcBorders>
            <w:shd w:val="clear" w:color="auto" w:fill="auto"/>
            <w:vAlign w:val="bottom"/>
            <w:hideMark/>
          </w:tcPr>
          <w:p w14:paraId="32AC58F5" w14:textId="77777777" w:rsidR="00BC59B9" w:rsidRPr="007C1C73" w:rsidRDefault="00BC59B9" w:rsidP="00D71354">
            <w:pPr>
              <w:jc w:val="center"/>
              <w:rPr>
                <w:b/>
                <w:bCs/>
                <w:color w:val="000000"/>
              </w:rPr>
            </w:pPr>
            <w:r w:rsidRPr="007C1C73">
              <w:rPr>
                <w:b/>
                <w:bCs/>
                <w:color w:val="000000"/>
              </w:rPr>
              <w:t>200.000</w:t>
            </w:r>
          </w:p>
        </w:tc>
      </w:tr>
      <w:tr w:rsidR="00BC59B9" w:rsidRPr="007C1C73" w14:paraId="17A0675C" w14:textId="77777777" w:rsidTr="00D71354">
        <w:trPr>
          <w:trHeight w:val="315"/>
        </w:trPr>
        <w:tc>
          <w:tcPr>
            <w:tcW w:w="0" w:type="auto"/>
            <w:gridSpan w:val="2"/>
            <w:tcBorders>
              <w:top w:val="single" w:sz="4" w:space="0" w:color="auto"/>
              <w:left w:val="single" w:sz="8" w:space="0" w:color="auto"/>
              <w:bottom w:val="single" w:sz="4" w:space="0" w:color="auto"/>
              <w:right w:val="single" w:sz="8" w:space="0" w:color="000000"/>
            </w:tcBorders>
            <w:shd w:val="clear" w:color="000000" w:fill="DA9593"/>
            <w:hideMark/>
          </w:tcPr>
          <w:p w14:paraId="0522804B" w14:textId="77777777" w:rsidR="00BC59B9" w:rsidRPr="007C1C73" w:rsidRDefault="00BC59B9" w:rsidP="00D71354">
            <w:pPr>
              <w:jc w:val="center"/>
              <w:rPr>
                <w:b/>
                <w:bCs/>
              </w:rPr>
            </w:pPr>
            <w:r w:rsidRPr="007C1C73">
              <w:rPr>
                <w:b/>
                <w:bCs/>
              </w:rPr>
              <w:t xml:space="preserve">Lunapark/Sirk (Basılı Evrak </w:t>
            </w:r>
            <w:proofErr w:type="gramStart"/>
            <w:r w:rsidRPr="007C1C73">
              <w:rPr>
                <w:b/>
                <w:bCs/>
              </w:rPr>
              <w:t>Ücretleri )</w:t>
            </w:r>
            <w:proofErr w:type="gramEnd"/>
          </w:p>
        </w:tc>
      </w:tr>
      <w:tr w:rsidR="00BC59B9" w:rsidRPr="007C1C73" w14:paraId="1C97CDDF"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FA9EB0B"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34AAEECC" w14:textId="77777777" w:rsidR="00BC59B9" w:rsidRPr="007C1C73" w:rsidRDefault="00BC59B9" w:rsidP="00D71354">
            <w:pPr>
              <w:jc w:val="center"/>
              <w:rPr>
                <w:b/>
                <w:bCs/>
                <w:color w:val="000000"/>
              </w:rPr>
            </w:pPr>
            <w:r w:rsidRPr="007C1C73">
              <w:rPr>
                <w:b/>
                <w:bCs/>
                <w:color w:val="000000"/>
              </w:rPr>
              <w:t>300.000</w:t>
            </w:r>
          </w:p>
        </w:tc>
      </w:tr>
      <w:tr w:rsidR="00BC59B9" w:rsidRPr="007C1C73" w14:paraId="4C7B80F8" w14:textId="77777777" w:rsidTr="00D71354">
        <w:trPr>
          <w:trHeight w:val="315"/>
        </w:trPr>
        <w:tc>
          <w:tcPr>
            <w:tcW w:w="0" w:type="auto"/>
            <w:gridSpan w:val="2"/>
            <w:tcBorders>
              <w:top w:val="single" w:sz="4" w:space="0" w:color="auto"/>
              <w:left w:val="single" w:sz="8" w:space="0" w:color="auto"/>
              <w:bottom w:val="single" w:sz="4" w:space="0" w:color="auto"/>
              <w:right w:val="single" w:sz="8" w:space="0" w:color="000000"/>
            </w:tcBorders>
            <w:shd w:val="clear" w:color="000000" w:fill="DA9593"/>
            <w:hideMark/>
          </w:tcPr>
          <w:p w14:paraId="06C19B9D" w14:textId="77777777" w:rsidR="00BC59B9" w:rsidRPr="007C1C73" w:rsidRDefault="00BC59B9" w:rsidP="00D71354">
            <w:pPr>
              <w:jc w:val="center"/>
              <w:rPr>
                <w:b/>
                <w:bCs/>
              </w:rPr>
            </w:pPr>
            <w:r w:rsidRPr="007C1C73">
              <w:rPr>
                <w:b/>
                <w:bCs/>
              </w:rPr>
              <w:t xml:space="preserve">Kampingler (Basılı Evrak </w:t>
            </w:r>
            <w:proofErr w:type="gramStart"/>
            <w:r w:rsidRPr="007C1C73">
              <w:rPr>
                <w:b/>
                <w:bCs/>
              </w:rPr>
              <w:t>Ücretleri )</w:t>
            </w:r>
            <w:proofErr w:type="gramEnd"/>
          </w:p>
        </w:tc>
      </w:tr>
      <w:tr w:rsidR="00BC59B9" w:rsidRPr="007C1C73" w14:paraId="5B028C0B"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90F8701"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23BB1432" w14:textId="77777777" w:rsidR="00BC59B9" w:rsidRPr="007C1C73" w:rsidRDefault="00BC59B9" w:rsidP="00D71354">
            <w:pPr>
              <w:jc w:val="center"/>
              <w:rPr>
                <w:b/>
                <w:bCs/>
                <w:color w:val="000000"/>
              </w:rPr>
            </w:pPr>
            <w:r w:rsidRPr="007C1C73">
              <w:rPr>
                <w:b/>
                <w:bCs/>
                <w:color w:val="000000"/>
              </w:rPr>
              <w:t>100.000</w:t>
            </w:r>
          </w:p>
        </w:tc>
      </w:tr>
      <w:tr w:rsidR="00BC59B9" w:rsidRPr="007C1C73" w14:paraId="6136ABF2" w14:textId="77777777" w:rsidTr="00D71354">
        <w:trPr>
          <w:trHeight w:val="405"/>
        </w:trPr>
        <w:tc>
          <w:tcPr>
            <w:tcW w:w="0" w:type="auto"/>
            <w:gridSpan w:val="2"/>
            <w:tcBorders>
              <w:top w:val="single" w:sz="4" w:space="0" w:color="auto"/>
              <w:left w:val="single" w:sz="8" w:space="0" w:color="auto"/>
              <w:bottom w:val="single" w:sz="4" w:space="0" w:color="auto"/>
              <w:right w:val="single" w:sz="8" w:space="0" w:color="000000"/>
            </w:tcBorders>
            <w:shd w:val="clear" w:color="000000" w:fill="DA9593"/>
            <w:hideMark/>
          </w:tcPr>
          <w:p w14:paraId="0BC35F96" w14:textId="77777777" w:rsidR="00BC59B9" w:rsidRPr="007C1C73" w:rsidRDefault="00BC59B9" w:rsidP="00D71354">
            <w:pPr>
              <w:jc w:val="center"/>
              <w:rPr>
                <w:b/>
                <w:bCs/>
              </w:rPr>
            </w:pPr>
            <w:r w:rsidRPr="007C1C73">
              <w:rPr>
                <w:b/>
                <w:bCs/>
              </w:rPr>
              <w:t xml:space="preserve">Yüzme Havuzu vb. (Basılı Evrak </w:t>
            </w:r>
            <w:proofErr w:type="gramStart"/>
            <w:r w:rsidRPr="007C1C73">
              <w:rPr>
                <w:b/>
                <w:bCs/>
              </w:rPr>
              <w:t>Ücretleri )</w:t>
            </w:r>
            <w:proofErr w:type="gramEnd"/>
          </w:p>
        </w:tc>
      </w:tr>
      <w:tr w:rsidR="00BC59B9" w:rsidRPr="007C1C73" w14:paraId="15EF72DD"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096F546F"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0F06E0EC" w14:textId="77777777" w:rsidR="00BC59B9" w:rsidRPr="007C1C73" w:rsidRDefault="00BC59B9" w:rsidP="00D71354">
            <w:pPr>
              <w:jc w:val="center"/>
              <w:rPr>
                <w:b/>
                <w:bCs/>
                <w:color w:val="000000"/>
              </w:rPr>
            </w:pPr>
            <w:r w:rsidRPr="007C1C73">
              <w:rPr>
                <w:b/>
                <w:bCs/>
                <w:color w:val="000000"/>
              </w:rPr>
              <w:t>150.000</w:t>
            </w:r>
          </w:p>
        </w:tc>
      </w:tr>
      <w:tr w:rsidR="00BC59B9" w:rsidRPr="007C1C73" w14:paraId="54C067DE" w14:textId="77777777" w:rsidTr="00D71354">
        <w:trPr>
          <w:trHeight w:val="900"/>
        </w:trPr>
        <w:tc>
          <w:tcPr>
            <w:tcW w:w="0" w:type="auto"/>
            <w:gridSpan w:val="2"/>
            <w:tcBorders>
              <w:top w:val="single" w:sz="4" w:space="0" w:color="auto"/>
              <w:left w:val="single" w:sz="8" w:space="0" w:color="auto"/>
              <w:bottom w:val="single" w:sz="4" w:space="0" w:color="auto"/>
              <w:right w:val="single" w:sz="8" w:space="0" w:color="000000"/>
            </w:tcBorders>
            <w:shd w:val="clear" w:color="000000" w:fill="DA9593"/>
            <w:vAlign w:val="center"/>
            <w:hideMark/>
          </w:tcPr>
          <w:p w14:paraId="1E163372" w14:textId="77777777" w:rsidR="00BC59B9" w:rsidRPr="007C1C73" w:rsidRDefault="00BC59B9" w:rsidP="00D71354">
            <w:pPr>
              <w:jc w:val="center"/>
              <w:rPr>
                <w:b/>
                <w:bCs/>
              </w:rPr>
            </w:pPr>
            <w:r w:rsidRPr="007C1C73">
              <w:rPr>
                <w:b/>
                <w:bCs/>
              </w:rPr>
              <w:lastRenderedPageBreak/>
              <w:t xml:space="preserve">Açık ve Kapalı Alanlarda Bulunan Oyun/Eğlence/Su/Spor ve Macera Parkları ile Teleferikler                                                                             </w:t>
            </w:r>
            <w:proofErr w:type="gramStart"/>
            <w:r w:rsidRPr="007C1C73">
              <w:rPr>
                <w:b/>
                <w:bCs/>
              </w:rPr>
              <w:t xml:space="preserve">   (</w:t>
            </w:r>
            <w:proofErr w:type="gramEnd"/>
            <w:r w:rsidRPr="007C1C73">
              <w:rPr>
                <w:b/>
                <w:bCs/>
              </w:rPr>
              <w:t>Basılı Evrak Ücretleri )</w:t>
            </w:r>
          </w:p>
        </w:tc>
      </w:tr>
      <w:tr w:rsidR="00BC59B9" w:rsidRPr="007C1C73" w14:paraId="64A92C03" w14:textId="77777777" w:rsidTr="00D71354">
        <w:trPr>
          <w:trHeight w:val="405"/>
        </w:trPr>
        <w:tc>
          <w:tcPr>
            <w:tcW w:w="0" w:type="auto"/>
            <w:tcBorders>
              <w:top w:val="nil"/>
              <w:left w:val="single" w:sz="8" w:space="0" w:color="auto"/>
              <w:bottom w:val="single" w:sz="4" w:space="0" w:color="auto"/>
              <w:right w:val="single" w:sz="4" w:space="0" w:color="auto"/>
            </w:tcBorders>
            <w:shd w:val="clear" w:color="auto" w:fill="auto"/>
            <w:hideMark/>
          </w:tcPr>
          <w:p w14:paraId="745D861D"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42EEF7E7" w14:textId="77777777" w:rsidR="00BC59B9" w:rsidRPr="007C1C73" w:rsidRDefault="00BC59B9" w:rsidP="00D71354">
            <w:pPr>
              <w:jc w:val="center"/>
              <w:rPr>
                <w:b/>
                <w:bCs/>
                <w:color w:val="000000"/>
              </w:rPr>
            </w:pPr>
            <w:r w:rsidRPr="007C1C73">
              <w:rPr>
                <w:b/>
                <w:bCs/>
                <w:color w:val="000000"/>
              </w:rPr>
              <w:t>300.000</w:t>
            </w:r>
          </w:p>
        </w:tc>
      </w:tr>
      <w:tr w:rsidR="00BC59B9" w:rsidRPr="007C1C73" w14:paraId="2D236709" w14:textId="77777777" w:rsidTr="00D71354">
        <w:trPr>
          <w:trHeight w:val="765"/>
        </w:trPr>
        <w:tc>
          <w:tcPr>
            <w:tcW w:w="0" w:type="auto"/>
            <w:gridSpan w:val="2"/>
            <w:tcBorders>
              <w:top w:val="single" w:sz="4" w:space="0" w:color="auto"/>
              <w:left w:val="single" w:sz="8" w:space="0" w:color="auto"/>
              <w:bottom w:val="single" w:sz="4" w:space="0" w:color="auto"/>
              <w:right w:val="single" w:sz="8" w:space="0" w:color="000000"/>
            </w:tcBorders>
            <w:shd w:val="clear" w:color="000000" w:fill="DA9593"/>
            <w:vAlign w:val="center"/>
            <w:hideMark/>
          </w:tcPr>
          <w:p w14:paraId="490A59CA" w14:textId="77777777" w:rsidR="00BC59B9" w:rsidRPr="007C1C73" w:rsidRDefault="00BC59B9" w:rsidP="00D71354">
            <w:pPr>
              <w:jc w:val="center"/>
              <w:rPr>
                <w:b/>
                <w:bCs/>
              </w:rPr>
            </w:pPr>
            <w:r w:rsidRPr="007C1C73">
              <w:rPr>
                <w:b/>
                <w:bCs/>
              </w:rPr>
              <w:t xml:space="preserve">Listede Faaliyetleri Belirtilmeyen Umuma Açık İstirahat ve Eğlence Yerleri                                                                                                                </w:t>
            </w:r>
            <w:proofErr w:type="gramStart"/>
            <w:r w:rsidRPr="007C1C73">
              <w:rPr>
                <w:b/>
                <w:bCs/>
              </w:rPr>
              <w:t xml:space="preserve">   (</w:t>
            </w:r>
            <w:proofErr w:type="gramEnd"/>
            <w:r w:rsidRPr="007C1C73">
              <w:rPr>
                <w:b/>
                <w:bCs/>
              </w:rPr>
              <w:t>Basılı Evrak Ücretleri )</w:t>
            </w:r>
          </w:p>
        </w:tc>
      </w:tr>
      <w:tr w:rsidR="00BC59B9" w:rsidRPr="007C1C73" w14:paraId="1D2EE507"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2349724" w14:textId="77777777" w:rsidR="00BC59B9" w:rsidRPr="007C1C73" w:rsidRDefault="00BC59B9" w:rsidP="00D71354">
            <w:r w:rsidRPr="007C1C73">
              <w:t>Bütün işyerleri</w:t>
            </w:r>
          </w:p>
        </w:tc>
        <w:tc>
          <w:tcPr>
            <w:tcW w:w="0" w:type="auto"/>
            <w:tcBorders>
              <w:top w:val="nil"/>
              <w:left w:val="nil"/>
              <w:bottom w:val="single" w:sz="4" w:space="0" w:color="auto"/>
              <w:right w:val="single" w:sz="8" w:space="0" w:color="auto"/>
            </w:tcBorders>
            <w:shd w:val="clear" w:color="auto" w:fill="auto"/>
            <w:vAlign w:val="bottom"/>
            <w:hideMark/>
          </w:tcPr>
          <w:p w14:paraId="769715DE" w14:textId="77777777" w:rsidR="00BC59B9" w:rsidRPr="007C1C73" w:rsidRDefault="00BC59B9" w:rsidP="00D71354">
            <w:pPr>
              <w:jc w:val="center"/>
              <w:rPr>
                <w:b/>
                <w:bCs/>
                <w:color w:val="000000"/>
              </w:rPr>
            </w:pPr>
            <w:r w:rsidRPr="007C1C73">
              <w:rPr>
                <w:b/>
                <w:bCs/>
                <w:color w:val="000000"/>
              </w:rPr>
              <w:t>20.000</w:t>
            </w:r>
          </w:p>
        </w:tc>
      </w:tr>
      <w:tr w:rsidR="00BC59B9" w:rsidRPr="007C1C73" w14:paraId="61F86A3D" w14:textId="77777777" w:rsidTr="00BC59B9">
        <w:trPr>
          <w:trHeight w:val="952"/>
        </w:trPr>
        <w:tc>
          <w:tcPr>
            <w:tcW w:w="0" w:type="auto"/>
            <w:gridSpan w:val="2"/>
            <w:tcBorders>
              <w:top w:val="single" w:sz="4" w:space="0" w:color="000000"/>
              <w:left w:val="single" w:sz="8" w:space="0" w:color="auto"/>
              <w:bottom w:val="single" w:sz="4" w:space="0" w:color="000000"/>
              <w:right w:val="single" w:sz="8" w:space="0" w:color="000000"/>
            </w:tcBorders>
            <w:shd w:val="clear" w:color="000000" w:fill="00B0F0"/>
            <w:vAlign w:val="center"/>
            <w:hideMark/>
          </w:tcPr>
          <w:p w14:paraId="2B150F4B" w14:textId="77777777" w:rsidR="00BC59B9" w:rsidRPr="007C1C73" w:rsidRDefault="00BC59B9" w:rsidP="00D71354">
            <w:pPr>
              <w:jc w:val="center"/>
              <w:rPr>
                <w:b/>
                <w:bCs/>
              </w:rPr>
            </w:pPr>
            <w:r w:rsidRPr="007C1C73">
              <w:rPr>
                <w:b/>
                <w:bCs/>
              </w:rPr>
              <w:t xml:space="preserve">ULUSAL BAYRAM TATİL GÜNÜ ÇALIŞMA HARCI </w:t>
            </w:r>
          </w:p>
        </w:tc>
      </w:tr>
      <w:tr w:rsidR="00BC59B9" w:rsidRPr="007C1C73" w14:paraId="216F6A9E" w14:textId="77777777" w:rsidTr="00D71354">
        <w:trPr>
          <w:trHeight w:val="555"/>
        </w:trPr>
        <w:tc>
          <w:tcPr>
            <w:tcW w:w="0" w:type="auto"/>
            <w:gridSpan w:val="2"/>
            <w:tcBorders>
              <w:top w:val="single" w:sz="4" w:space="0" w:color="000000"/>
              <w:left w:val="single" w:sz="8" w:space="0" w:color="auto"/>
              <w:bottom w:val="nil"/>
              <w:right w:val="single" w:sz="8" w:space="0" w:color="000000"/>
            </w:tcBorders>
            <w:shd w:val="clear" w:color="000000" w:fill="00B0F0"/>
            <w:vAlign w:val="center"/>
            <w:hideMark/>
          </w:tcPr>
          <w:p w14:paraId="121096A1" w14:textId="77777777" w:rsidR="00BC59B9" w:rsidRPr="007C1C73" w:rsidRDefault="00BC59B9" w:rsidP="00D71354">
            <w:pPr>
              <w:jc w:val="center"/>
              <w:rPr>
                <w:b/>
                <w:bCs/>
              </w:rPr>
            </w:pPr>
            <w:r w:rsidRPr="007C1C73">
              <w:rPr>
                <w:b/>
                <w:bCs/>
              </w:rPr>
              <w:t>Sıhhi ve Gayrisıhhi Müesseseler</w:t>
            </w:r>
          </w:p>
        </w:tc>
      </w:tr>
      <w:tr w:rsidR="00BC59B9" w:rsidRPr="007C1C73" w14:paraId="550AE022" w14:textId="77777777" w:rsidTr="00D71354">
        <w:trPr>
          <w:trHeight w:val="315"/>
        </w:trPr>
        <w:tc>
          <w:tcPr>
            <w:tcW w:w="0" w:type="auto"/>
            <w:tcBorders>
              <w:top w:val="single" w:sz="4" w:space="0" w:color="000000"/>
              <w:left w:val="single" w:sz="8" w:space="0" w:color="auto"/>
              <w:bottom w:val="single" w:sz="4" w:space="0" w:color="000000"/>
              <w:right w:val="single" w:sz="4" w:space="0" w:color="000000"/>
            </w:tcBorders>
            <w:shd w:val="clear" w:color="auto" w:fill="auto"/>
            <w:hideMark/>
          </w:tcPr>
          <w:p w14:paraId="4A59F7DB" w14:textId="77777777" w:rsidR="00BC59B9" w:rsidRPr="007C1C73" w:rsidRDefault="00BC59B9" w:rsidP="00D71354">
            <w:r w:rsidRPr="007C1C73">
              <w:t>Bütün işyerleri</w:t>
            </w:r>
          </w:p>
        </w:tc>
        <w:tc>
          <w:tcPr>
            <w:tcW w:w="0" w:type="auto"/>
            <w:tcBorders>
              <w:top w:val="single" w:sz="4" w:space="0" w:color="000000"/>
              <w:left w:val="nil"/>
              <w:bottom w:val="single" w:sz="4" w:space="0" w:color="000000"/>
              <w:right w:val="single" w:sz="8" w:space="0" w:color="auto"/>
            </w:tcBorders>
            <w:shd w:val="clear" w:color="auto" w:fill="auto"/>
            <w:vAlign w:val="bottom"/>
            <w:hideMark/>
          </w:tcPr>
          <w:p w14:paraId="788658D5" w14:textId="77777777" w:rsidR="00BC59B9" w:rsidRPr="007C1C73" w:rsidRDefault="00BC59B9" w:rsidP="00D71354">
            <w:pPr>
              <w:jc w:val="center"/>
              <w:rPr>
                <w:b/>
                <w:bCs/>
                <w:color w:val="000000"/>
              </w:rPr>
            </w:pPr>
            <w:r w:rsidRPr="007C1C73">
              <w:rPr>
                <w:b/>
                <w:bCs/>
                <w:color w:val="000000"/>
              </w:rPr>
              <w:t>800</w:t>
            </w:r>
          </w:p>
        </w:tc>
      </w:tr>
      <w:tr w:rsidR="00BC59B9" w:rsidRPr="007C1C73" w14:paraId="09ED16C4" w14:textId="77777777" w:rsidTr="00D71354">
        <w:trPr>
          <w:trHeight w:val="315"/>
        </w:trPr>
        <w:tc>
          <w:tcPr>
            <w:tcW w:w="0" w:type="auto"/>
            <w:gridSpan w:val="2"/>
            <w:tcBorders>
              <w:top w:val="single" w:sz="4" w:space="0" w:color="000000"/>
              <w:left w:val="single" w:sz="8" w:space="0" w:color="auto"/>
              <w:bottom w:val="nil"/>
              <w:right w:val="single" w:sz="8" w:space="0" w:color="000000"/>
            </w:tcBorders>
            <w:shd w:val="clear" w:color="000000" w:fill="00B0F0"/>
            <w:vAlign w:val="center"/>
            <w:hideMark/>
          </w:tcPr>
          <w:p w14:paraId="1D4562D4" w14:textId="77777777" w:rsidR="00BC59B9" w:rsidRPr="007C1C73" w:rsidRDefault="00BC59B9" w:rsidP="00D71354">
            <w:pPr>
              <w:jc w:val="center"/>
              <w:rPr>
                <w:b/>
                <w:bCs/>
              </w:rPr>
            </w:pPr>
            <w:r w:rsidRPr="007C1C73">
              <w:rPr>
                <w:b/>
                <w:bCs/>
              </w:rPr>
              <w:t>Umuma Açık İstirahat ve Eğlence Yerleri</w:t>
            </w:r>
          </w:p>
        </w:tc>
      </w:tr>
      <w:tr w:rsidR="00BC59B9" w:rsidRPr="007C1C73" w14:paraId="2018E39F" w14:textId="77777777" w:rsidTr="00D71354">
        <w:trPr>
          <w:trHeight w:val="315"/>
        </w:trPr>
        <w:tc>
          <w:tcPr>
            <w:tcW w:w="0" w:type="auto"/>
            <w:tcBorders>
              <w:top w:val="single" w:sz="4" w:space="0" w:color="000000"/>
              <w:left w:val="single" w:sz="8" w:space="0" w:color="auto"/>
              <w:bottom w:val="single" w:sz="4" w:space="0" w:color="000000"/>
              <w:right w:val="single" w:sz="4" w:space="0" w:color="000000"/>
            </w:tcBorders>
            <w:shd w:val="clear" w:color="auto" w:fill="auto"/>
            <w:hideMark/>
          </w:tcPr>
          <w:p w14:paraId="678F1612" w14:textId="77777777" w:rsidR="00BC59B9" w:rsidRPr="007C1C73" w:rsidRDefault="00BC59B9" w:rsidP="00D71354">
            <w:r w:rsidRPr="007C1C73">
              <w:t>Bütün işyerleri</w:t>
            </w:r>
          </w:p>
        </w:tc>
        <w:tc>
          <w:tcPr>
            <w:tcW w:w="0" w:type="auto"/>
            <w:tcBorders>
              <w:top w:val="single" w:sz="4" w:space="0" w:color="000000"/>
              <w:left w:val="nil"/>
              <w:bottom w:val="single" w:sz="4" w:space="0" w:color="000000"/>
              <w:right w:val="single" w:sz="8" w:space="0" w:color="auto"/>
            </w:tcBorders>
            <w:shd w:val="clear" w:color="auto" w:fill="auto"/>
            <w:vAlign w:val="bottom"/>
            <w:hideMark/>
          </w:tcPr>
          <w:p w14:paraId="774EAB91" w14:textId="77777777" w:rsidR="00BC59B9" w:rsidRPr="007C1C73" w:rsidRDefault="00BC59B9" w:rsidP="00D71354">
            <w:pPr>
              <w:jc w:val="center"/>
              <w:rPr>
                <w:b/>
                <w:bCs/>
                <w:color w:val="000000"/>
              </w:rPr>
            </w:pPr>
            <w:r w:rsidRPr="007C1C73">
              <w:rPr>
                <w:b/>
                <w:bCs/>
                <w:color w:val="000000"/>
              </w:rPr>
              <w:t>800</w:t>
            </w:r>
          </w:p>
        </w:tc>
      </w:tr>
      <w:tr w:rsidR="00BC59B9" w:rsidRPr="007C1C73" w14:paraId="55D66131" w14:textId="77777777" w:rsidTr="00D71354">
        <w:trPr>
          <w:trHeight w:val="315"/>
        </w:trPr>
        <w:tc>
          <w:tcPr>
            <w:tcW w:w="0" w:type="auto"/>
            <w:gridSpan w:val="2"/>
            <w:tcBorders>
              <w:top w:val="single" w:sz="4" w:space="0" w:color="000000"/>
              <w:left w:val="single" w:sz="8" w:space="0" w:color="auto"/>
              <w:bottom w:val="nil"/>
              <w:right w:val="single" w:sz="8" w:space="0" w:color="000000"/>
            </w:tcBorders>
            <w:shd w:val="clear" w:color="000000" w:fill="B1A0C7"/>
            <w:vAlign w:val="center"/>
            <w:hideMark/>
          </w:tcPr>
          <w:p w14:paraId="75E10DAB" w14:textId="77777777" w:rsidR="00BC59B9" w:rsidRPr="007C1C73" w:rsidRDefault="00BC59B9" w:rsidP="00D71354">
            <w:pPr>
              <w:jc w:val="center"/>
              <w:rPr>
                <w:b/>
                <w:bCs/>
              </w:rPr>
            </w:pPr>
            <w:r w:rsidRPr="007C1C73">
              <w:rPr>
                <w:b/>
                <w:bCs/>
              </w:rPr>
              <w:t>ÖLÇÜ VE TARTI ALETLERİ MUAYENE HARCI</w:t>
            </w:r>
          </w:p>
        </w:tc>
      </w:tr>
      <w:tr w:rsidR="00BC59B9" w:rsidRPr="007C1C73" w14:paraId="56DBB783" w14:textId="77777777" w:rsidTr="00D71354">
        <w:trPr>
          <w:trHeight w:val="315"/>
        </w:trPr>
        <w:tc>
          <w:tcPr>
            <w:tcW w:w="0" w:type="auto"/>
            <w:tcBorders>
              <w:top w:val="single" w:sz="4" w:space="0" w:color="auto"/>
              <w:left w:val="single" w:sz="8" w:space="0" w:color="auto"/>
              <w:bottom w:val="single" w:sz="4" w:space="0" w:color="auto"/>
              <w:right w:val="single" w:sz="4" w:space="0" w:color="auto"/>
            </w:tcBorders>
            <w:shd w:val="clear" w:color="auto" w:fill="auto"/>
            <w:hideMark/>
          </w:tcPr>
          <w:p w14:paraId="1C5B693F" w14:textId="77777777" w:rsidR="00BC59B9" w:rsidRPr="007C1C73" w:rsidRDefault="00BC59B9" w:rsidP="00D71354">
            <w:r w:rsidRPr="007C1C73">
              <w:t>Tartı Ağırlıklarının her birinden</w:t>
            </w:r>
          </w:p>
        </w:tc>
        <w:tc>
          <w:tcPr>
            <w:tcW w:w="0" w:type="auto"/>
            <w:tcBorders>
              <w:top w:val="single" w:sz="4" w:space="0" w:color="auto"/>
              <w:left w:val="nil"/>
              <w:bottom w:val="single" w:sz="4" w:space="0" w:color="auto"/>
              <w:right w:val="single" w:sz="8" w:space="0" w:color="auto"/>
            </w:tcBorders>
            <w:shd w:val="clear" w:color="auto" w:fill="auto"/>
            <w:noWrap/>
            <w:hideMark/>
          </w:tcPr>
          <w:p w14:paraId="79E1648F" w14:textId="77777777" w:rsidR="00BC59B9" w:rsidRPr="007C1C73" w:rsidRDefault="00BC59B9" w:rsidP="00D71354">
            <w:pPr>
              <w:jc w:val="center"/>
              <w:rPr>
                <w:b/>
                <w:bCs/>
                <w:color w:val="000000"/>
              </w:rPr>
            </w:pPr>
            <w:r w:rsidRPr="007C1C73">
              <w:rPr>
                <w:b/>
                <w:bCs/>
                <w:color w:val="000000"/>
              </w:rPr>
              <w:t>1,5</w:t>
            </w:r>
          </w:p>
        </w:tc>
      </w:tr>
      <w:tr w:rsidR="00BC59B9" w:rsidRPr="007C1C73" w14:paraId="2C3D6B76"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61BF647" w14:textId="77777777" w:rsidR="00BC59B9" w:rsidRPr="007C1C73" w:rsidRDefault="00BC59B9" w:rsidP="00D71354">
            <w:r w:rsidRPr="007C1C73">
              <w:t>Uzunluk Ölçülerinin her birinden</w:t>
            </w:r>
          </w:p>
        </w:tc>
        <w:tc>
          <w:tcPr>
            <w:tcW w:w="0" w:type="auto"/>
            <w:tcBorders>
              <w:top w:val="nil"/>
              <w:left w:val="nil"/>
              <w:bottom w:val="single" w:sz="4" w:space="0" w:color="auto"/>
              <w:right w:val="single" w:sz="8" w:space="0" w:color="auto"/>
            </w:tcBorders>
            <w:shd w:val="clear" w:color="auto" w:fill="auto"/>
            <w:noWrap/>
            <w:hideMark/>
          </w:tcPr>
          <w:p w14:paraId="39C3EBE4" w14:textId="77777777" w:rsidR="00BC59B9" w:rsidRPr="007C1C73" w:rsidRDefault="00BC59B9" w:rsidP="00D71354">
            <w:pPr>
              <w:jc w:val="center"/>
              <w:rPr>
                <w:b/>
                <w:bCs/>
                <w:color w:val="000000"/>
              </w:rPr>
            </w:pPr>
            <w:r w:rsidRPr="007C1C73">
              <w:rPr>
                <w:b/>
                <w:bCs/>
                <w:color w:val="000000"/>
              </w:rPr>
              <w:t>1,5</w:t>
            </w:r>
          </w:p>
        </w:tc>
      </w:tr>
      <w:tr w:rsidR="00BC59B9" w:rsidRPr="007C1C73" w14:paraId="2A2F5B08"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B505B58" w14:textId="77777777" w:rsidR="00BC59B9" w:rsidRPr="007C1C73" w:rsidRDefault="00BC59B9" w:rsidP="00D71354">
            <w:r w:rsidRPr="007C1C73">
              <w:t xml:space="preserve">Akıcı ve kuru </w:t>
            </w:r>
            <w:proofErr w:type="spellStart"/>
            <w:r w:rsidRPr="007C1C73">
              <w:t>daneli</w:t>
            </w:r>
            <w:proofErr w:type="spellEnd"/>
            <w:r w:rsidRPr="007C1C73">
              <w:t xml:space="preserve"> maddelerin hacim ölçeklerinin her birinden</w:t>
            </w:r>
          </w:p>
        </w:tc>
        <w:tc>
          <w:tcPr>
            <w:tcW w:w="0" w:type="auto"/>
            <w:tcBorders>
              <w:top w:val="nil"/>
              <w:left w:val="nil"/>
              <w:bottom w:val="single" w:sz="4" w:space="0" w:color="auto"/>
              <w:right w:val="single" w:sz="8" w:space="0" w:color="auto"/>
            </w:tcBorders>
            <w:shd w:val="clear" w:color="auto" w:fill="auto"/>
            <w:vAlign w:val="bottom"/>
            <w:hideMark/>
          </w:tcPr>
          <w:p w14:paraId="64CD11C3" w14:textId="77777777" w:rsidR="00BC59B9" w:rsidRPr="007C1C73" w:rsidRDefault="00BC59B9" w:rsidP="00D71354">
            <w:pPr>
              <w:jc w:val="center"/>
              <w:rPr>
                <w:b/>
                <w:bCs/>
                <w:color w:val="000000"/>
              </w:rPr>
            </w:pPr>
            <w:r w:rsidRPr="007C1C73">
              <w:rPr>
                <w:b/>
                <w:bCs/>
                <w:color w:val="000000"/>
              </w:rPr>
              <w:t>3</w:t>
            </w:r>
          </w:p>
        </w:tc>
      </w:tr>
      <w:tr w:rsidR="00BC59B9" w:rsidRPr="007C1C73" w14:paraId="6B11C428"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5C3F8AD" w14:textId="77777777" w:rsidR="00BC59B9" w:rsidRPr="007C1C73" w:rsidRDefault="00BC59B9" w:rsidP="00D71354">
            <w:r w:rsidRPr="007C1C73">
              <w:t>El terazilerinden</w:t>
            </w:r>
          </w:p>
        </w:tc>
        <w:tc>
          <w:tcPr>
            <w:tcW w:w="0" w:type="auto"/>
            <w:tcBorders>
              <w:top w:val="nil"/>
              <w:left w:val="nil"/>
              <w:bottom w:val="single" w:sz="4" w:space="0" w:color="auto"/>
              <w:right w:val="single" w:sz="8" w:space="0" w:color="auto"/>
            </w:tcBorders>
            <w:shd w:val="clear" w:color="auto" w:fill="auto"/>
            <w:vAlign w:val="bottom"/>
            <w:hideMark/>
          </w:tcPr>
          <w:p w14:paraId="7A27FC94" w14:textId="77777777" w:rsidR="00BC59B9" w:rsidRPr="007C1C73" w:rsidRDefault="00BC59B9" w:rsidP="00D71354">
            <w:pPr>
              <w:jc w:val="center"/>
              <w:rPr>
                <w:b/>
                <w:bCs/>
                <w:color w:val="000000"/>
              </w:rPr>
            </w:pPr>
            <w:r w:rsidRPr="007C1C73">
              <w:rPr>
                <w:b/>
                <w:bCs/>
                <w:color w:val="000000"/>
              </w:rPr>
              <w:t>6</w:t>
            </w:r>
          </w:p>
        </w:tc>
      </w:tr>
      <w:tr w:rsidR="00BC59B9" w:rsidRPr="007C1C73" w14:paraId="5D0B82C8"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239F1F41" w14:textId="77777777" w:rsidR="00BC59B9" w:rsidRPr="007C1C73" w:rsidRDefault="00BC59B9" w:rsidP="00D71354">
            <w:r w:rsidRPr="007C1C73">
              <w:t>Normal masa terazilerinden</w:t>
            </w:r>
          </w:p>
        </w:tc>
        <w:tc>
          <w:tcPr>
            <w:tcW w:w="0" w:type="auto"/>
            <w:tcBorders>
              <w:top w:val="nil"/>
              <w:left w:val="nil"/>
              <w:bottom w:val="single" w:sz="4" w:space="0" w:color="auto"/>
              <w:right w:val="single" w:sz="8" w:space="0" w:color="auto"/>
            </w:tcBorders>
            <w:shd w:val="clear" w:color="auto" w:fill="auto"/>
            <w:vAlign w:val="bottom"/>
            <w:hideMark/>
          </w:tcPr>
          <w:p w14:paraId="2A7EC9AC" w14:textId="77777777" w:rsidR="00BC59B9" w:rsidRPr="007C1C73" w:rsidRDefault="00BC59B9" w:rsidP="00D71354">
            <w:pPr>
              <w:jc w:val="center"/>
              <w:rPr>
                <w:b/>
                <w:bCs/>
                <w:color w:val="000000"/>
              </w:rPr>
            </w:pPr>
            <w:r w:rsidRPr="007C1C73">
              <w:rPr>
                <w:b/>
                <w:bCs/>
                <w:color w:val="000000"/>
              </w:rPr>
              <w:t>9</w:t>
            </w:r>
          </w:p>
        </w:tc>
      </w:tr>
      <w:tr w:rsidR="00BC59B9" w:rsidRPr="007C1C73" w14:paraId="778CE0BE"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DA50E72" w14:textId="77777777" w:rsidR="00BC59B9" w:rsidRPr="007C1C73" w:rsidRDefault="00BC59B9" w:rsidP="00D71354">
            <w:r w:rsidRPr="007C1C73">
              <w:t>Otomatik (ibreli) terazilerden</w:t>
            </w:r>
          </w:p>
        </w:tc>
        <w:tc>
          <w:tcPr>
            <w:tcW w:w="0" w:type="auto"/>
            <w:tcBorders>
              <w:top w:val="nil"/>
              <w:left w:val="nil"/>
              <w:bottom w:val="single" w:sz="4" w:space="0" w:color="auto"/>
              <w:right w:val="single" w:sz="8" w:space="0" w:color="auto"/>
            </w:tcBorders>
            <w:shd w:val="clear" w:color="auto" w:fill="auto"/>
            <w:vAlign w:val="bottom"/>
            <w:hideMark/>
          </w:tcPr>
          <w:p w14:paraId="6027F272" w14:textId="77777777" w:rsidR="00BC59B9" w:rsidRPr="007C1C73" w:rsidRDefault="00BC59B9" w:rsidP="00D71354">
            <w:pPr>
              <w:jc w:val="center"/>
              <w:rPr>
                <w:b/>
                <w:bCs/>
                <w:color w:val="000000"/>
              </w:rPr>
            </w:pPr>
            <w:r w:rsidRPr="007C1C73">
              <w:rPr>
                <w:b/>
                <w:bCs/>
                <w:color w:val="000000"/>
              </w:rPr>
              <w:t>12</w:t>
            </w:r>
          </w:p>
        </w:tc>
      </w:tr>
      <w:tr w:rsidR="00BC59B9" w:rsidRPr="007C1C73" w14:paraId="1C1055F7"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296D75A" w14:textId="77777777" w:rsidR="00BC59B9" w:rsidRPr="007C1C73" w:rsidRDefault="00BC59B9" w:rsidP="00D71354">
            <w:r w:rsidRPr="007C1C73">
              <w:t>Elektronik terazilerden</w:t>
            </w:r>
          </w:p>
        </w:tc>
        <w:tc>
          <w:tcPr>
            <w:tcW w:w="0" w:type="auto"/>
            <w:tcBorders>
              <w:top w:val="nil"/>
              <w:left w:val="nil"/>
              <w:bottom w:val="single" w:sz="4" w:space="0" w:color="auto"/>
              <w:right w:val="single" w:sz="8" w:space="0" w:color="auto"/>
            </w:tcBorders>
            <w:shd w:val="clear" w:color="auto" w:fill="auto"/>
            <w:vAlign w:val="bottom"/>
            <w:hideMark/>
          </w:tcPr>
          <w:p w14:paraId="1FD07B21" w14:textId="77777777" w:rsidR="00BC59B9" w:rsidRPr="007C1C73" w:rsidRDefault="00BC59B9" w:rsidP="00D71354">
            <w:pPr>
              <w:jc w:val="center"/>
              <w:rPr>
                <w:b/>
                <w:bCs/>
                <w:color w:val="000000"/>
              </w:rPr>
            </w:pPr>
            <w:r w:rsidRPr="007C1C73">
              <w:rPr>
                <w:b/>
                <w:bCs/>
                <w:color w:val="000000"/>
              </w:rPr>
              <w:t>15</w:t>
            </w:r>
          </w:p>
        </w:tc>
      </w:tr>
      <w:tr w:rsidR="00BC59B9" w:rsidRPr="007C1C73" w14:paraId="18871DFB"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9BEA851" w14:textId="77777777" w:rsidR="00BC59B9" w:rsidRPr="007C1C73" w:rsidRDefault="00BC59B9" w:rsidP="00D71354">
            <w:r w:rsidRPr="007C1C73">
              <w:t>Kantar ve basküllerden</w:t>
            </w:r>
          </w:p>
        </w:tc>
        <w:tc>
          <w:tcPr>
            <w:tcW w:w="0" w:type="auto"/>
            <w:tcBorders>
              <w:top w:val="nil"/>
              <w:left w:val="nil"/>
              <w:bottom w:val="single" w:sz="4" w:space="0" w:color="auto"/>
              <w:right w:val="single" w:sz="8" w:space="0" w:color="auto"/>
            </w:tcBorders>
            <w:shd w:val="clear" w:color="auto" w:fill="auto"/>
            <w:vAlign w:val="bottom"/>
            <w:hideMark/>
          </w:tcPr>
          <w:p w14:paraId="624BFF1E" w14:textId="77777777" w:rsidR="00BC59B9" w:rsidRPr="007C1C73" w:rsidRDefault="00BC59B9" w:rsidP="00D71354">
            <w:pPr>
              <w:jc w:val="center"/>
              <w:rPr>
                <w:b/>
                <w:bCs/>
                <w:color w:val="000000"/>
              </w:rPr>
            </w:pPr>
            <w:r w:rsidRPr="007C1C73">
              <w:rPr>
                <w:b/>
                <w:bCs/>
                <w:color w:val="000000"/>
              </w:rPr>
              <w:t>30</w:t>
            </w:r>
          </w:p>
        </w:tc>
      </w:tr>
      <w:tr w:rsidR="00BC59B9" w:rsidRPr="007C1C73" w14:paraId="017DFAF6" w14:textId="77777777" w:rsidTr="00D71354">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295F83C" w14:textId="77777777" w:rsidR="00BC59B9" w:rsidRPr="007C1C73" w:rsidRDefault="00BC59B9" w:rsidP="00D71354">
            <w:r w:rsidRPr="007C1C73">
              <w:t xml:space="preserve">Ölçü ve tartı aletlerinin </w:t>
            </w:r>
            <w:proofErr w:type="gramStart"/>
            <w:r w:rsidRPr="007C1C73">
              <w:t>muayene  kontrol</w:t>
            </w:r>
            <w:proofErr w:type="gramEnd"/>
            <w:r w:rsidRPr="007C1C73">
              <w:t xml:space="preserve"> etiket ücreti</w:t>
            </w:r>
          </w:p>
        </w:tc>
        <w:tc>
          <w:tcPr>
            <w:tcW w:w="0" w:type="auto"/>
            <w:tcBorders>
              <w:top w:val="nil"/>
              <w:left w:val="nil"/>
              <w:bottom w:val="single" w:sz="4" w:space="0" w:color="auto"/>
              <w:right w:val="single" w:sz="8" w:space="0" w:color="auto"/>
            </w:tcBorders>
            <w:shd w:val="clear" w:color="auto" w:fill="auto"/>
            <w:vAlign w:val="bottom"/>
            <w:hideMark/>
          </w:tcPr>
          <w:p w14:paraId="1E60C54E" w14:textId="77777777" w:rsidR="00BC59B9" w:rsidRPr="007C1C73" w:rsidRDefault="00BC59B9" w:rsidP="00D71354">
            <w:pPr>
              <w:jc w:val="center"/>
              <w:rPr>
                <w:b/>
                <w:bCs/>
                <w:color w:val="000000"/>
              </w:rPr>
            </w:pPr>
            <w:r w:rsidRPr="007C1C73">
              <w:rPr>
                <w:b/>
                <w:bCs/>
                <w:color w:val="000000"/>
              </w:rPr>
              <w:t>150</w:t>
            </w:r>
          </w:p>
        </w:tc>
      </w:tr>
      <w:tr w:rsidR="00BC59B9" w:rsidRPr="007C1C73" w14:paraId="09353F3A" w14:textId="77777777" w:rsidTr="00D71354">
        <w:trPr>
          <w:trHeight w:val="575"/>
        </w:trPr>
        <w:tc>
          <w:tcPr>
            <w:tcW w:w="0" w:type="auto"/>
            <w:gridSpan w:val="2"/>
            <w:tcBorders>
              <w:top w:val="nil"/>
              <w:left w:val="single" w:sz="8" w:space="0" w:color="auto"/>
              <w:bottom w:val="single" w:sz="4" w:space="0" w:color="000000"/>
              <w:right w:val="single" w:sz="8" w:space="0" w:color="000000"/>
            </w:tcBorders>
            <w:shd w:val="clear" w:color="000000" w:fill="D9D9D9"/>
            <w:vAlign w:val="center"/>
            <w:hideMark/>
          </w:tcPr>
          <w:p w14:paraId="591156A1" w14:textId="77777777" w:rsidR="00BC59B9" w:rsidRPr="007C1C73" w:rsidRDefault="00BC59B9" w:rsidP="00D71354">
            <w:pPr>
              <w:jc w:val="center"/>
              <w:rPr>
                <w:b/>
                <w:bCs/>
              </w:rPr>
            </w:pPr>
            <w:r w:rsidRPr="007C1C73">
              <w:rPr>
                <w:b/>
                <w:bCs/>
              </w:rPr>
              <w:t>DİĞER ÜCRETLER</w:t>
            </w:r>
          </w:p>
        </w:tc>
      </w:tr>
      <w:tr w:rsidR="00BC59B9" w:rsidRPr="007C1C73" w14:paraId="28E5A4FC"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B8CCE4"/>
            <w:hideMark/>
          </w:tcPr>
          <w:p w14:paraId="5AC73FC1" w14:textId="77777777" w:rsidR="00BC59B9" w:rsidRPr="007C1C73" w:rsidRDefault="00BC59B9" w:rsidP="00D71354">
            <w:pPr>
              <w:jc w:val="center"/>
              <w:rPr>
                <w:b/>
                <w:bCs/>
              </w:rPr>
            </w:pPr>
            <w:r w:rsidRPr="007C1C73">
              <w:rPr>
                <w:b/>
                <w:bCs/>
              </w:rPr>
              <w:t>Diğer Rapor, Harç, Belge, Basılı Evrak</w:t>
            </w:r>
          </w:p>
        </w:tc>
      </w:tr>
      <w:tr w:rsidR="00BC59B9" w:rsidRPr="007C1C73" w14:paraId="10F78D9F"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000000" w:fill="B8CCE4"/>
            <w:hideMark/>
          </w:tcPr>
          <w:p w14:paraId="0CF7112C" w14:textId="77777777" w:rsidR="00BC59B9" w:rsidRPr="007C1C73" w:rsidRDefault="00BC59B9" w:rsidP="00D71354">
            <w:r w:rsidRPr="007C1C73">
              <w:t>Ruhsat M² Ücreti</w:t>
            </w:r>
          </w:p>
        </w:tc>
        <w:tc>
          <w:tcPr>
            <w:tcW w:w="0" w:type="auto"/>
            <w:tcBorders>
              <w:top w:val="nil"/>
              <w:left w:val="nil"/>
              <w:bottom w:val="single" w:sz="4" w:space="0" w:color="000000"/>
              <w:right w:val="single" w:sz="8" w:space="0" w:color="auto"/>
            </w:tcBorders>
            <w:shd w:val="clear" w:color="000000" w:fill="B8CCE4"/>
            <w:vAlign w:val="bottom"/>
            <w:hideMark/>
          </w:tcPr>
          <w:p w14:paraId="7D5A6C3E" w14:textId="77777777" w:rsidR="00BC59B9" w:rsidRPr="007C1C73" w:rsidRDefault="00BC59B9" w:rsidP="00D71354">
            <w:pPr>
              <w:jc w:val="center"/>
              <w:rPr>
                <w:b/>
                <w:bCs/>
              </w:rPr>
            </w:pPr>
            <w:r w:rsidRPr="007C1C73">
              <w:rPr>
                <w:b/>
                <w:bCs/>
              </w:rPr>
              <w:t>1 TL</w:t>
            </w:r>
          </w:p>
        </w:tc>
      </w:tr>
      <w:tr w:rsidR="00BC59B9" w:rsidRPr="007C1C73" w14:paraId="6D4569C7" w14:textId="77777777" w:rsidTr="00D71354">
        <w:trPr>
          <w:trHeight w:val="315"/>
        </w:trPr>
        <w:tc>
          <w:tcPr>
            <w:tcW w:w="0" w:type="auto"/>
            <w:tcBorders>
              <w:top w:val="nil"/>
              <w:left w:val="single" w:sz="8" w:space="0" w:color="auto"/>
              <w:bottom w:val="single" w:sz="4" w:space="0" w:color="auto"/>
              <w:right w:val="single" w:sz="4" w:space="0" w:color="auto"/>
            </w:tcBorders>
            <w:shd w:val="clear" w:color="000000" w:fill="B8CCE4"/>
            <w:hideMark/>
          </w:tcPr>
          <w:p w14:paraId="0400D36C" w14:textId="77777777" w:rsidR="00BC59B9" w:rsidRPr="007C1C73" w:rsidRDefault="00BC59B9" w:rsidP="00D71354">
            <w:r w:rsidRPr="007C1C73">
              <w:t>Teftiş Defteri</w:t>
            </w:r>
          </w:p>
        </w:tc>
        <w:tc>
          <w:tcPr>
            <w:tcW w:w="0" w:type="auto"/>
            <w:tcBorders>
              <w:top w:val="nil"/>
              <w:left w:val="nil"/>
              <w:bottom w:val="single" w:sz="4" w:space="0" w:color="auto"/>
              <w:right w:val="single" w:sz="8" w:space="0" w:color="auto"/>
            </w:tcBorders>
            <w:shd w:val="clear" w:color="000000" w:fill="B8CCE4"/>
            <w:vAlign w:val="bottom"/>
            <w:hideMark/>
          </w:tcPr>
          <w:p w14:paraId="2EBB94BA" w14:textId="77777777" w:rsidR="00BC59B9" w:rsidRPr="007C1C73" w:rsidRDefault="00BC59B9" w:rsidP="00D71354">
            <w:pPr>
              <w:jc w:val="center"/>
              <w:rPr>
                <w:b/>
                <w:bCs/>
                <w:color w:val="000000"/>
              </w:rPr>
            </w:pPr>
            <w:r w:rsidRPr="007C1C73">
              <w:rPr>
                <w:b/>
                <w:bCs/>
                <w:color w:val="000000"/>
              </w:rPr>
              <w:t>150</w:t>
            </w:r>
          </w:p>
        </w:tc>
      </w:tr>
      <w:tr w:rsidR="00BC59B9" w:rsidRPr="007C1C73" w14:paraId="2BF3A187" w14:textId="77777777" w:rsidTr="00D71354">
        <w:trPr>
          <w:trHeight w:val="330"/>
        </w:trPr>
        <w:tc>
          <w:tcPr>
            <w:tcW w:w="0" w:type="auto"/>
            <w:tcBorders>
              <w:top w:val="nil"/>
              <w:left w:val="single" w:sz="8" w:space="0" w:color="auto"/>
              <w:bottom w:val="single" w:sz="8" w:space="0" w:color="auto"/>
              <w:right w:val="single" w:sz="4" w:space="0" w:color="auto"/>
            </w:tcBorders>
            <w:shd w:val="clear" w:color="000000" w:fill="B8CCE4"/>
            <w:hideMark/>
          </w:tcPr>
          <w:p w14:paraId="1AF7D8B4" w14:textId="77777777" w:rsidR="00BC59B9" w:rsidRPr="007C1C73" w:rsidRDefault="00BC59B9" w:rsidP="00D71354">
            <w:r w:rsidRPr="007C1C73">
              <w:t>Nargile Sunum ve Mesafe Rapor Ücreti</w:t>
            </w:r>
          </w:p>
        </w:tc>
        <w:tc>
          <w:tcPr>
            <w:tcW w:w="0" w:type="auto"/>
            <w:tcBorders>
              <w:top w:val="nil"/>
              <w:left w:val="nil"/>
              <w:bottom w:val="single" w:sz="8" w:space="0" w:color="auto"/>
              <w:right w:val="single" w:sz="8" w:space="0" w:color="auto"/>
            </w:tcBorders>
            <w:shd w:val="clear" w:color="000000" w:fill="B8CCE4"/>
            <w:vAlign w:val="bottom"/>
            <w:hideMark/>
          </w:tcPr>
          <w:p w14:paraId="314129F6" w14:textId="77777777" w:rsidR="00BC59B9" w:rsidRPr="007C1C73" w:rsidRDefault="00BC59B9" w:rsidP="00D71354">
            <w:pPr>
              <w:jc w:val="center"/>
              <w:rPr>
                <w:b/>
                <w:bCs/>
                <w:color w:val="000000"/>
              </w:rPr>
            </w:pPr>
            <w:r w:rsidRPr="007C1C73">
              <w:rPr>
                <w:b/>
                <w:bCs/>
                <w:color w:val="000000"/>
              </w:rPr>
              <w:t>100.000</w:t>
            </w:r>
          </w:p>
        </w:tc>
      </w:tr>
      <w:tr w:rsidR="00BC59B9" w:rsidRPr="007C1C73" w14:paraId="29D1EF09" w14:textId="77777777" w:rsidTr="00D71354">
        <w:trPr>
          <w:trHeight w:val="315"/>
        </w:trPr>
        <w:tc>
          <w:tcPr>
            <w:tcW w:w="0" w:type="auto"/>
            <w:tcBorders>
              <w:top w:val="single" w:sz="4" w:space="0" w:color="000000"/>
              <w:left w:val="single" w:sz="8" w:space="0" w:color="auto"/>
              <w:bottom w:val="single" w:sz="4" w:space="0" w:color="000000"/>
              <w:right w:val="single" w:sz="4" w:space="0" w:color="000000"/>
            </w:tcBorders>
            <w:shd w:val="clear" w:color="000000" w:fill="B8CCE4"/>
            <w:hideMark/>
          </w:tcPr>
          <w:p w14:paraId="3C8885BF" w14:textId="77777777" w:rsidR="00BC59B9" w:rsidRPr="007C1C73" w:rsidRDefault="00BC59B9" w:rsidP="00D71354">
            <w:r w:rsidRPr="007C1C73">
              <w:t>24 Saat Açık Kalma Ücretleri (Her yıl yenilenecektir)</w:t>
            </w:r>
          </w:p>
        </w:tc>
        <w:tc>
          <w:tcPr>
            <w:tcW w:w="0" w:type="auto"/>
            <w:tcBorders>
              <w:top w:val="single" w:sz="4" w:space="0" w:color="000000"/>
              <w:left w:val="nil"/>
              <w:bottom w:val="single" w:sz="4" w:space="0" w:color="000000"/>
              <w:right w:val="single" w:sz="8" w:space="0" w:color="auto"/>
            </w:tcBorders>
            <w:shd w:val="clear" w:color="000000" w:fill="B8CCE4"/>
            <w:vAlign w:val="bottom"/>
            <w:hideMark/>
          </w:tcPr>
          <w:p w14:paraId="5C7FB1B9" w14:textId="77777777" w:rsidR="00BC59B9" w:rsidRPr="007C1C73" w:rsidRDefault="00BC59B9" w:rsidP="00D71354">
            <w:pPr>
              <w:jc w:val="center"/>
              <w:rPr>
                <w:b/>
                <w:bCs/>
                <w:color w:val="000000"/>
              </w:rPr>
            </w:pPr>
            <w:r w:rsidRPr="007C1C73">
              <w:rPr>
                <w:b/>
                <w:bCs/>
                <w:color w:val="000000"/>
              </w:rPr>
              <w:t>100.000</w:t>
            </w:r>
          </w:p>
        </w:tc>
      </w:tr>
      <w:tr w:rsidR="00BC59B9" w:rsidRPr="007C1C73" w14:paraId="29FD0C6E"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948A54"/>
            <w:hideMark/>
          </w:tcPr>
          <w:p w14:paraId="75CBE42A" w14:textId="77777777" w:rsidR="00BC59B9" w:rsidRPr="007C1C73" w:rsidRDefault="00BC59B9" w:rsidP="00D71354">
            <w:pPr>
              <w:jc w:val="center"/>
              <w:rPr>
                <w:b/>
                <w:bCs/>
              </w:rPr>
            </w:pPr>
            <w:r w:rsidRPr="007C1C73">
              <w:rPr>
                <w:b/>
                <w:bCs/>
              </w:rPr>
              <w:t>Yenileme ve İntibak</w:t>
            </w:r>
          </w:p>
        </w:tc>
      </w:tr>
      <w:tr w:rsidR="00BC59B9" w:rsidRPr="007C1C73" w14:paraId="0783DF4C"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000000" w:fill="948A54"/>
            <w:hideMark/>
          </w:tcPr>
          <w:p w14:paraId="6BD2A476" w14:textId="77777777" w:rsidR="00BC59B9" w:rsidRPr="007C1C73" w:rsidRDefault="00BC59B9" w:rsidP="00D71354">
            <w:r w:rsidRPr="007C1C73">
              <w:t>Unvan Değişikliği</w:t>
            </w:r>
          </w:p>
        </w:tc>
        <w:tc>
          <w:tcPr>
            <w:tcW w:w="0" w:type="auto"/>
            <w:tcBorders>
              <w:top w:val="nil"/>
              <w:left w:val="nil"/>
              <w:bottom w:val="single" w:sz="4" w:space="0" w:color="000000"/>
              <w:right w:val="single" w:sz="8" w:space="0" w:color="auto"/>
            </w:tcBorders>
            <w:shd w:val="clear" w:color="000000" w:fill="948A54"/>
            <w:vAlign w:val="bottom"/>
            <w:hideMark/>
          </w:tcPr>
          <w:p w14:paraId="0AFC2E2B" w14:textId="77777777" w:rsidR="00BC59B9" w:rsidRPr="007C1C73" w:rsidRDefault="00BC59B9" w:rsidP="00D71354">
            <w:pPr>
              <w:jc w:val="center"/>
              <w:rPr>
                <w:b/>
                <w:bCs/>
              </w:rPr>
            </w:pPr>
            <w:r w:rsidRPr="007C1C73">
              <w:rPr>
                <w:b/>
                <w:bCs/>
              </w:rPr>
              <w:t>3.000</w:t>
            </w:r>
          </w:p>
        </w:tc>
      </w:tr>
      <w:tr w:rsidR="00BC59B9" w:rsidRPr="007C1C73" w14:paraId="79389671"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000000" w:fill="948A54"/>
            <w:hideMark/>
          </w:tcPr>
          <w:p w14:paraId="691A1882" w14:textId="77777777" w:rsidR="00BC59B9" w:rsidRPr="007C1C73" w:rsidRDefault="00BC59B9" w:rsidP="00D71354">
            <w:r w:rsidRPr="007C1C73">
              <w:t>Kayıp/Yenileme Ücreti</w:t>
            </w:r>
          </w:p>
        </w:tc>
        <w:tc>
          <w:tcPr>
            <w:tcW w:w="0" w:type="auto"/>
            <w:tcBorders>
              <w:top w:val="nil"/>
              <w:left w:val="nil"/>
              <w:bottom w:val="single" w:sz="4" w:space="0" w:color="000000"/>
              <w:right w:val="single" w:sz="8" w:space="0" w:color="auto"/>
            </w:tcBorders>
            <w:shd w:val="clear" w:color="000000" w:fill="948A54"/>
            <w:vAlign w:val="bottom"/>
            <w:hideMark/>
          </w:tcPr>
          <w:p w14:paraId="292B3262" w14:textId="77777777" w:rsidR="00BC59B9" w:rsidRPr="007C1C73" w:rsidRDefault="00BC59B9" w:rsidP="00D71354">
            <w:pPr>
              <w:jc w:val="center"/>
              <w:rPr>
                <w:b/>
                <w:bCs/>
              </w:rPr>
            </w:pPr>
            <w:r w:rsidRPr="007C1C73">
              <w:rPr>
                <w:b/>
                <w:bCs/>
              </w:rPr>
              <w:t>3.000</w:t>
            </w:r>
          </w:p>
        </w:tc>
      </w:tr>
      <w:tr w:rsidR="00BC59B9" w:rsidRPr="007C1C73" w14:paraId="3641A635"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000000" w:fill="948A54"/>
            <w:hideMark/>
          </w:tcPr>
          <w:p w14:paraId="0AF059C6" w14:textId="77777777" w:rsidR="00BC59B9" w:rsidRPr="007C1C73" w:rsidRDefault="00BC59B9" w:rsidP="00D71354">
            <w:r w:rsidRPr="007C1C73">
              <w:t>İntibak, İntikal (Ölüm)</w:t>
            </w:r>
          </w:p>
        </w:tc>
        <w:tc>
          <w:tcPr>
            <w:tcW w:w="0" w:type="auto"/>
            <w:tcBorders>
              <w:top w:val="nil"/>
              <w:left w:val="nil"/>
              <w:bottom w:val="single" w:sz="4" w:space="0" w:color="000000"/>
              <w:right w:val="single" w:sz="8" w:space="0" w:color="auto"/>
            </w:tcBorders>
            <w:shd w:val="clear" w:color="000000" w:fill="948A54"/>
            <w:vAlign w:val="bottom"/>
            <w:hideMark/>
          </w:tcPr>
          <w:p w14:paraId="41B0C9FC" w14:textId="77777777" w:rsidR="00BC59B9" w:rsidRPr="007C1C73" w:rsidRDefault="00BC59B9" w:rsidP="00D71354">
            <w:pPr>
              <w:jc w:val="center"/>
              <w:rPr>
                <w:b/>
                <w:bCs/>
              </w:rPr>
            </w:pPr>
            <w:r w:rsidRPr="007C1C73">
              <w:rPr>
                <w:b/>
                <w:bCs/>
              </w:rPr>
              <w:t>Muaf</w:t>
            </w:r>
          </w:p>
        </w:tc>
      </w:tr>
      <w:tr w:rsidR="00BC59B9" w:rsidRPr="007C1C73" w14:paraId="73243C06" w14:textId="77777777" w:rsidTr="00D71354">
        <w:trPr>
          <w:trHeight w:val="315"/>
        </w:trPr>
        <w:tc>
          <w:tcPr>
            <w:tcW w:w="0" w:type="auto"/>
            <w:gridSpan w:val="2"/>
            <w:tcBorders>
              <w:top w:val="single" w:sz="4" w:space="0" w:color="000000"/>
              <w:left w:val="single" w:sz="8" w:space="0" w:color="auto"/>
              <w:bottom w:val="single" w:sz="4" w:space="0" w:color="000000"/>
              <w:right w:val="single" w:sz="8" w:space="0" w:color="000000"/>
            </w:tcBorders>
            <w:shd w:val="clear" w:color="000000" w:fill="92CDDC"/>
            <w:hideMark/>
          </w:tcPr>
          <w:p w14:paraId="0F921B0B" w14:textId="77777777" w:rsidR="00BC59B9" w:rsidRPr="007C1C73" w:rsidRDefault="00BC59B9" w:rsidP="00D71354">
            <w:pPr>
              <w:jc w:val="center"/>
              <w:rPr>
                <w:b/>
                <w:bCs/>
              </w:rPr>
            </w:pPr>
            <w:r w:rsidRPr="007C1C73">
              <w:rPr>
                <w:b/>
                <w:bCs/>
              </w:rPr>
              <w:t>Mesul Müdür Belgesi</w:t>
            </w:r>
          </w:p>
        </w:tc>
      </w:tr>
      <w:tr w:rsidR="00BC59B9" w:rsidRPr="007C1C73" w14:paraId="3A0C32C2" w14:textId="77777777" w:rsidTr="00D71354">
        <w:trPr>
          <w:trHeight w:val="315"/>
        </w:trPr>
        <w:tc>
          <w:tcPr>
            <w:tcW w:w="0" w:type="auto"/>
            <w:tcBorders>
              <w:top w:val="nil"/>
              <w:left w:val="single" w:sz="8" w:space="0" w:color="auto"/>
              <w:bottom w:val="single" w:sz="4" w:space="0" w:color="000000"/>
              <w:right w:val="single" w:sz="4" w:space="0" w:color="000000"/>
            </w:tcBorders>
            <w:shd w:val="clear" w:color="000000" w:fill="FABF8F"/>
            <w:hideMark/>
          </w:tcPr>
          <w:p w14:paraId="501FB9E0" w14:textId="77777777" w:rsidR="00BC59B9" w:rsidRPr="007C1C73" w:rsidRDefault="00BC59B9" w:rsidP="00D71354">
            <w:r w:rsidRPr="007C1C73">
              <w:t>Bütün işyerleri</w:t>
            </w:r>
          </w:p>
        </w:tc>
        <w:tc>
          <w:tcPr>
            <w:tcW w:w="0" w:type="auto"/>
            <w:tcBorders>
              <w:top w:val="nil"/>
              <w:left w:val="nil"/>
              <w:bottom w:val="single" w:sz="4" w:space="0" w:color="000000"/>
              <w:right w:val="single" w:sz="8" w:space="0" w:color="auto"/>
            </w:tcBorders>
            <w:shd w:val="clear" w:color="000000" w:fill="FABF8F"/>
            <w:vAlign w:val="bottom"/>
            <w:hideMark/>
          </w:tcPr>
          <w:p w14:paraId="6C2A9E6A" w14:textId="77777777" w:rsidR="00BC59B9" w:rsidRPr="007C1C73" w:rsidRDefault="00BC59B9" w:rsidP="00D71354">
            <w:pPr>
              <w:jc w:val="center"/>
              <w:rPr>
                <w:b/>
                <w:bCs/>
                <w:color w:val="000000"/>
              </w:rPr>
            </w:pPr>
            <w:r w:rsidRPr="007C1C73">
              <w:rPr>
                <w:b/>
                <w:bCs/>
                <w:color w:val="000000"/>
              </w:rPr>
              <w:t>3.000</w:t>
            </w:r>
          </w:p>
        </w:tc>
      </w:tr>
      <w:tr w:rsidR="00BC59B9" w:rsidRPr="007C1C73" w14:paraId="12608F8D" w14:textId="77777777" w:rsidTr="00D71354">
        <w:trPr>
          <w:trHeight w:val="1100"/>
        </w:trPr>
        <w:tc>
          <w:tcPr>
            <w:tcW w:w="0" w:type="auto"/>
            <w:gridSpan w:val="2"/>
            <w:tcBorders>
              <w:top w:val="single" w:sz="4" w:space="0" w:color="000000"/>
              <w:left w:val="single" w:sz="8" w:space="0" w:color="auto"/>
              <w:bottom w:val="single" w:sz="8" w:space="0" w:color="auto"/>
              <w:right w:val="single" w:sz="8" w:space="0" w:color="000000"/>
            </w:tcBorders>
            <w:shd w:val="clear" w:color="000000" w:fill="FFC000"/>
            <w:hideMark/>
          </w:tcPr>
          <w:p w14:paraId="010405D6" w14:textId="77777777" w:rsidR="00BC59B9" w:rsidRPr="007C1C73" w:rsidRDefault="00BC59B9" w:rsidP="00D71354">
            <w:pPr>
              <w:jc w:val="center"/>
            </w:pPr>
            <w:r w:rsidRPr="007C1C73">
              <w:rPr>
                <w:b/>
                <w:bCs/>
              </w:rPr>
              <w:t xml:space="preserve">AÇIKLAMALAR: </w:t>
            </w:r>
            <w:r w:rsidRPr="007C1C73">
              <w:t>Bu listede faaliyet konusu yer almayan işletmeler için emsal ücret</w:t>
            </w:r>
            <w:r w:rsidRPr="007C1C73">
              <w:br/>
              <w:t xml:space="preserve">tahakkuk eder. Ücretlere </w:t>
            </w:r>
            <w:r w:rsidRPr="007C1C73">
              <w:rPr>
                <w:b/>
                <w:bCs/>
              </w:rPr>
              <w:t xml:space="preserve">KDV </w:t>
            </w:r>
            <w:r w:rsidRPr="007C1C73">
              <w:t>dahildir. Ana faaliyet ve tali faaliyet konusu bir arada verilen ruhsatlarda ana faaliyet dalı esas alınarak harç tahsil edilecektir.</w:t>
            </w:r>
          </w:p>
        </w:tc>
      </w:tr>
    </w:tbl>
    <w:p w14:paraId="1D6FDF87" w14:textId="77777777" w:rsidR="00BC59B9" w:rsidRPr="00ED3E04" w:rsidRDefault="00BC59B9" w:rsidP="00BC59B9">
      <w:pPr>
        <w:spacing w:line="312" w:lineRule="auto"/>
        <w:ind w:firstLine="708"/>
        <w:jc w:val="center"/>
      </w:pPr>
    </w:p>
    <w:p w14:paraId="5F7BDC97" w14:textId="70FF89A3" w:rsidR="006E2DF5" w:rsidRDefault="006E2DF5" w:rsidP="00BC59B9">
      <w:pPr>
        <w:ind w:firstLine="709"/>
        <w:jc w:val="both"/>
      </w:pPr>
    </w:p>
    <w:p w14:paraId="0E443FB9" w14:textId="34F61477" w:rsidR="007B7E1A" w:rsidRPr="00BC59B9" w:rsidRDefault="00E94B4C" w:rsidP="006E2DF5">
      <w:pPr>
        <w:ind w:firstLine="708"/>
        <w:jc w:val="both"/>
      </w:pPr>
      <w:r w:rsidRPr="00BC59B9">
        <w:t>Meclisimizin görüşlerine arz ederiz.)  Okundu.</w:t>
      </w:r>
    </w:p>
    <w:p w14:paraId="4F66B913" w14:textId="2B707FAC" w:rsidR="00E94B4C" w:rsidRPr="00BC59B9" w:rsidRDefault="00E94B4C" w:rsidP="007B7E1A">
      <w:pPr>
        <w:ind w:firstLine="709"/>
        <w:jc w:val="both"/>
        <w:rPr>
          <w:color w:val="000000"/>
        </w:rPr>
      </w:pPr>
      <w:r w:rsidRPr="00BC59B9">
        <w:t xml:space="preserve">Konu üzerindeki görüşmelerden sonra, komisyon raporu oylamaya sunuldu, yapılan işaretle oylama sonucunda, </w:t>
      </w:r>
      <w:r w:rsidR="00BC59B9" w:rsidRPr="00BC59B9">
        <w:rPr>
          <w:rFonts w:eastAsia="Calibri"/>
          <w:lang w:eastAsia="en-US"/>
        </w:rPr>
        <w:t>2026 yılında İşyeri Açma ve Çalışma Ruhsatı Harcı m², İşyeri Açma ve Çalışma Ruhsatı Basılı Evrak, Teftiş Defteri ve Yıpranmış Tahrip Olmuş Vb. Yenileme bedelinin belirlenmesi ile ilgili</w:t>
      </w:r>
      <w:r w:rsidR="006E2DF5" w:rsidRPr="00BC59B9">
        <w:t xml:space="preserve"> </w:t>
      </w:r>
      <w:r w:rsidRPr="00BC59B9">
        <w:rPr>
          <w:rFonts w:eastAsia="Calibri"/>
        </w:rPr>
        <w:t>Hukuk ve Tarifeler</w:t>
      </w:r>
      <w:r w:rsidRPr="00BC59B9">
        <w:t xml:space="preserve"> Komisyonu raporunun kabulüne oybirliğiyle 05.12.2025 tarihli toplantıda karar verildi.</w:t>
      </w:r>
    </w:p>
    <w:p w14:paraId="32D6FC1F" w14:textId="77777777" w:rsidR="00E94B4C" w:rsidRDefault="00E94B4C" w:rsidP="00E94B4C">
      <w:pPr>
        <w:ind w:firstLine="708"/>
        <w:jc w:val="both"/>
      </w:pPr>
    </w:p>
    <w:p w14:paraId="7C931284" w14:textId="77777777" w:rsidR="00E94B4C" w:rsidRPr="00E94B4C" w:rsidRDefault="00E94B4C" w:rsidP="00E94B4C">
      <w:pPr>
        <w:ind w:firstLine="708"/>
        <w:jc w:val="both"/>
      </w:pPr>
    </w:p>
    <w:p w14:paraId="313A4951" w14:textId="23D0CA0E" w:rsidR="00E94B4C" w:rsidRDefault="00E94B4C" w:rsidP="00E94B4C">
      <w:pPr>
        <w:jc w:val="both"/>
      </w:pPr>
    </w:p>
    <w:p w14:paraId="1BE435E8" w14:textId="77777777" w:rsidR="00806D4F" w:rsidRPr="00E94B4C" w:rsidRDefault="00806D4F" w:rsidP="00E94B4C">
      <w:pPr>
        <w:jc w:val="both"/>
      </w:pPr>
    </w:p>
    <w:p w14:paraId="5E15F70E" w14:textId="77777777" w:rsidR="001832A3" w:rsidRDefault="001832A3" w:rsidP="001832A3">
      <w:pPr>
        <w:ind w:firstLine="708"/>
        <w:jc w:val="both"/>
      </w:pPr>
    </w:p>
    <w:p w14:paraId="0BB3C229" w14:textId="77777777" w:rsidR="001832A3" w:rsidRDefault="001832A3" w:rsidP="001832A3">
      <w:r>
        <w:t>Uğur ÖZKUYUMCU                                         Murat ESER                                          Engin KAYI</w:t>
      </w:r>
    </w:p>
    <w:p w14:paraId="0A2C4BDB" w14:textId="77777777" w:rsidR="001832A3" w:rsidRDefault="001832A3" w:rsidP="001832A3">
      <w:r>
        <w:t xml:space="preserve">    Meclis Başkan V.                                                 </w:t>
      </w:r>
      <w:proofErr w:type="gramStart"/>
      <w:r>
        <w:t>Katip</w:t>
      </w:r>
      <w:proofErr w:type="gramEnd"/>
      <w:r>
        <w:tab/>
      </w:r>
      <w:r>
        <w:tab/>
        <w:t xml:space="preserve">                                      Katip</w:t>
      </w:r>
    </w:p>
    <w:p w14:paraId="619C25D4" w14:textId="77777777" w:rsidR="00E94B4C" w:rsidRPr="00E94B4C" w:rsidRDefault="00E94B4C" w:rsidP="0008703D">
      <w:pPr>
        <w:rPr>
          <w:b/>
        </w:rPr>
      </w:pPr>
      <w:bookmarkStart w:id="0" w:name="_GoBack"/>
      <w:bookmarkEnd w:id="0"/>
    </w:p>
    <w:sectPr w:rsidR="00E94B4C" w:rsidRPr="00E94B4C">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204A" w14:textId="77777777" w:rsidR="00B65B97" w:rsidRDefault="00B65B97">
      <w:r>
        <w:separator/>
      </w:r>
    </w:p>
  </w:endnote>
  <w:endnote w:type="continuationSeparator" w:id="0">
    <w:p w14:paraId="7DCFAD2F" w14:textId="77777777" w:rsidR="00B65B97" w:rsidRDefault="00B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77777777" w:rsidR="00930423" w:rsidRDefault="00930423">
            <w:pPr>
              <w:pStyle w:val="AltBilgi"/>
              <w:jc w:val="center"/>
              <w:rPr>
                <w:bCs/>
                <w:sz w:val="24"/>
                <w:szCs w:val="24"/>
              </w:rPr>
            </w:pPr>
            <w:r>
              <w:t xml:space="preserve"> </w:t>
            </w:r>
            <w:r w:rsidRPr="00930423">
              <w:rPr>
                <w:bCs/>
                <w:sz w:val="24"/>
                <w:szCs w:val="24"/>
              </w:rPr>
              <w:fldChar w:fldCharType="begin"/>
            </w:r>
            <w:r w:rsidRPr="00930423">
              <w:rPr>
                <w:bCs/>
              </w:rPr>
              <w:instrText>PAGE</w:instrText>
            </w:r>
            <w:r w:rsidRPr="00930423">
              <w:rPr>
                <w:bCs/>
                <w:sz w:val="24"/>
                <w:szCs w:val="24"/>
              </w:rPr>
              <w:fldChar w:fldCharType="separate"/>
            </w:r>
            <w:r w:rsidRPr="00930423">
              <w:rPr>
                <w:bCs/>
              </w:rPr>
              <w:t>2</w:t>
            </w:r>
            <w:r w:rsidRPr="00930423">
              <w:rPr>
                <w:bCs/>
                <w:sz w:val="24"/>
                <w:szCs w:val="24"/>
              </w:rPr>
              <w:fldChar w:fldCharType="end"/>
            </w:r>
            <w:r w:rsidRPr="00930423">
              <w:t xml:space="preserve"> / </w:t>
            </w:r>
            <w:r w:rsidRPr="00930423">
              <w:rPr>
                <w:bCs/>
                <w:sz w:val="24"/>
                <w:szCs w:val="24"/>
              </w:rPr>
              <w:fldChar w:fldCharType="begin"/>
            </w:r>
            <w:r w:rsidRPr="00930423">
              <w:rPr>
                <w:bCs/>
              </w:rPr>
              <w:instrText>NUMPAGES</w:instrText>
            </w:r>
            <w:r w:rsidRPr="00930423">
              <w:rPr>
                <w:bCs/>
                <w:sz w:val="24"/>
                <w:szCs w:val="24"/>
              </w:rPr>
              <w:fldChar w:fldCharType="separate"/>
            </w:r>
            <w:r w:rsidRPr="00930423">
              <w:rPr>
                <w:bCs/>
              </w:rPr>
              <w:t>2</w:t>
            </w:r>
            <w:r w:rsidRPr="00930423">
              <w:rPr>
                <w:bCs/>
                <w:sz w:val="24"/>
                <w:szCs w:val="24"/>
              </w:rPr>
              <w:fldChar w:fldCharType="end"/>
            </w:r>
          </w:p>
          <w:p w14:paraId="7937CA60" w14:textId="1BC00CCB" w:rsidR="00930423" w:rsidRDefault="00B65B97" w:rsidP="006B2A42">
            <w:pPr>
              <w:pStyle w:val="AltBilgi"/>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1A19E" w14:textId="77777777" w:rsidR="00B65B97" w:rsidRDefault="00B65B97">
      <w:r>
        <w:separator/>
      </w:r>
    </w:p>
  </w:footnote>
  <w:footnote w:type="continuationSeparator" w:id="0">
    <w:p w14:paraId="311D1707" w14:textId="77777777" w:rsidR="00B65B97" w:rsidRDefault="00B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7A0B7B66" w:rsidR="001928DE" w:rsidRDefault="00D10A5B">
    <w:pPr>
      <w:jc w:val="both"/>
    </w:pPr>
    <w:r>
      <w:rPr>
        <w:b/>
      </w:rPr>
      <w:t>KARAR:</w:t>
    </w:r>
    <w:r w:rsidR="00C06786">
      <w:rPr>
        <w:b/>
      </w:rPr>
      <w:t xml:space="preserve"> </w:t>
    </w:r>
    <w:r w:rsidR="00854D83">
      <w:rPr>
        <w:b/>
      </w:rPr>
      <w:t>1</w:t>
    </w:r>
    <w:r w:rsidR="00E94B4C">
      <w:rPr>
        <w:b/>
      </w:rPr>
      <w:t>8</w:t>
    </w:r>
    <w:r w:rsidR="00BC59B9">
      <w:rPr>
        <w:b/>
      </w:rPr>
      <w:t>9</w:t>
    </w:r>
    <w:r w:rsidR="00C06786">
      <w:rPr>
        <w:b/>
      </w:rPr>
      <w:t xml:space="preserve">                                                                                         </w:t>
    </w:r>
    <w:r w:rsidR="00C06786">
      <w:rPr>
        <w:b/>
      </w:rPr>
      <w:tab/>
      <w:t xml:space="preserve">               </w:t>
    </w:r>
    <w:r w:rsidR="00C06786">
      <w:rPr>
        <w:b/>
      </w:rPr>
      <w:tab/>
    </w:r>
    <w:r w:rsidR="00E53496">
      <w:rPr>
        <w:b/>
      </w:rPr>
      <w:t>0</w:t>
    </w:r>
    <w:r w:rsidR="00E94B4C">
      <w:rPr>
        <w:b/>
      </w:rPr>
      <w:t>5</w:t>
    </w:r>
    <w:r w:rsidR="00270283">
      <w:rPr>
        <w:b/>
      </w:rPr>
      <w:t>.</w:t>
    </w:r>
    <w:r w:rsidR="00854D83">
      <w:rPr>
        <w:b/>
      </w:rPr>
      <w:t>1</w:t>
    </w:r>
    <w:r w:rsidR="00E94B4C">
      <w:rPr>
        <w:b/>
      </w:rPr>
      <w:t>2</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6558E"/>
    <w:rsid w:val="00070EB2"/>
    <w:rsid w:val="0008703D"/>
    <w:rsid w:val="000913DD"/>
    <w:rsid w:val="000C0CD8"/>
    <w:rsid w:val="000C7440"/>
    <w:rsid w:val="000E13B3"/>
    <w:rsid w:val="000F05BB"/>
    <w:rsid w:val="000F4B94"/>
    <w:rsid w:val="000F736D"/>
    <w:rsid w:val="000F79AE"/>
    <w:rsid w:val="001057E5"/>
    <w:rsid w:val="00123070"/>
    <w:rsid w:val="0012738F"/>
    <w:rsid w:val="00136BAC"/>
    <w:rsid w:val="00160B14"/>
    <w:rsid w:val="001832A3"/>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03F5"/>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0A95"/>
    <w:rsid w:val="00485CF3"/>
    <w:rsid w:val="00487EDD"/>
    <w:rsid w:val="004A4265"/>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31D59"/>
    <w:rsid w:val="00651B6B"/>
    <w:rsid w:val="006779E9"/>
    <w:rsid w:val="0068403B"/>
    <w:rsid w:val="0069435E"/>
    <w:rsid w:val="006A5BE4"/>
    <w:rsid w:val="006B2A42"/>
    <w:rsid w:val="006B3F4A"/>
    <w:rsid w:val="006E2DF5"/>
    <w:rsid w:val="00716104"/>
    <w:rsid w:val="00716924"/>
    <w:rsid w:val="00724C91"/>
    <w:rsid w:val="00786EFE"/>
    <w:rsid w:val="007938AD"/>
    <w:rsid w:val="007B6536"/>
    <w:rsid w:val="007B7E1A"/>
    <w:rsid w:val="007D0D2F"/>
    <w:rsid w:val="007E7825"/>
    <w:rsid w:val="0080247C"/>
    <w:rsid w:val="00806D4F"/>
    <w:rsid w:val="008239FD"/>
    <w:rsid w:val="008363AA"/>
    <w:rsid w:val="00837BF8"/>
    <w:rsid w:val="008534BB"/>
    <w:rsid w:val="00854D83"/>
    <w:rsid w:val="00873D52"/>
    <w:rsid w:val="00880275"/>
    <w:rsid w:val="008809A4"/>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B5AF9"/>
    <w:rsid w:val="00AE078F"/>
    <w:rsid w:val="00B41398"/>
    <w:rsid w:val="00B54E19"/>
    <w:rsid w:val="00B616EF"/>
    <w:rsid w:val="00B65B97"/>
    <w:rsid w:val="00B86E5C"/>
    <w:rsid w:val="00BA79BD"/>
    <w:rsid w:val="00BC0BF1"/>
    <w:rsid w:val="00BC59B9"/>
    <w:rsid w:val="00BD227D"/>
    <w:rsid w:val="00BE5BCF"/>
    <w:rsid w:val="00BE6288"/>
    <w:rsid w:val="00C06786"/>
    <w:rsid w:val="00C532E2"/>
    <w:rsid w:val="00C605CE"/>
    <w:rsid w:val="00C63813"/>
    <w:rsid w:val="00C9364F"/>
    <w:rsid w:val="00CA4B10"/>
    <w:rsid w:val="00CE2260"/>
    <w:rsid w:val="00CF485C"/>
    <w:rsid w:val="00CF5485"/>
    <w:rsid w:val="00D10A5B"/>
    <w:rsid w:val="00D64189"/>
    <w:rsid w:val="00D64558"/>
    <w:rsid w:val="00D74178"/>
    <w:rsid w:val="00D86AEE"/>
    <w:rsid w:val="00DB3249"/>
    <w:rsid w:val="00DC6AFC"/>
    <w:rsid w:val="00DD672E"/>
    <w:rsid w:val="00E03798"/>
    <w:rsid w:val="00E11EF0"/>
    <w:rsid w:val="00E15A2B"/>
    <w:rsid w:val="00E17128"/>
    <w:rsid w:val="00E27FC6"/>
    <w:rsid w:val="00E346D6"/>
    <w:rsid w:val="00E53496"/>
    <w:rsid w:val="00E8321B"/>
    <w:rsid w:val="00E87F11"/>
    <w:rsid w:val="00E92084"/>
    <w:rsid w:val="00E94B4C"/>
    <w:rsid w:val="00E950E7"/>
    <w:rsid w:val="00EA7D6F"/>
    <w:rsid w:val="00EB470B"/>
    <w:rsid w:val="00EB4B6F"/>
    <w:rsid w:val="00EE0E0F"/>
    <w:rsid w:val="00EF5002"/>
    <w:rsid w:val="00EF6136"/>
    <w:rsid w:val="00F063BF"/>
    <w:rsid w:val="00F468D2"/>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327556904">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9D2B2-8E38-4A4A-8AB0-2BFD8742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2238</Words>
  <Characters>12762</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34</cp:revision>
  <cp:lastPrinted>2025-12-05T14:08:00Z</cp:lastPrinted>
  <dcterms:created xsi:type="dcterms:W3CDTF">2020-08-07T07:47:00Z</dcterms:created>
  <dcterms:modified xsi:type="dcterms:W3CDTF">2025-12-05T14:08:00Z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