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7791C" w14:textId="77777777" w:rsidR="001928DE" w:rsidRPr="00EB4B6F" w:rsidRDefault="001928DE">
      <w:pPr>
        <w:jc w:val="both"/>
        <w:rPr>
          <w:b/>
        </w:rPr>
      </w:pPr>
    </w:p>
    <w:p w14:paraId="68E9EDE2" w14:textId="1C495425" w:rsidR="00895C6A" w:rsidRPr="00EB4B6F" w:rsidRDefault="009A3F9F" w:rsidP="009A3F9F">
      <w:pPr>
        <w:tabs>
          <w:tab w:val="left" w:pos="1943"/>
        </w:tabs>
        <w:ind w:firstLine="709"/>
        <w:jc w:val="both"/>
      </w:pPr>
      <w:r w:rsidRPr="00EB4B6F">
        <w:tab/>
      </w:r>
    </w:p>
    <w:p w14:paraId="3B942B3F" w14:textId="77777777" w:rsidR="001928DE" w:rsidRPr="00EB4B6F" w:rsidRDefault="00C06786">
      <w:pPr>
        <w:ind w:firstLine="709"/>
        <w:jc w:val="center"/>
        <w:rPr>
          <w:b/>
        </w:rPr>
      </w:pPr>
      <w:proofErr w:type="gramStart"/>
      <w:r w:rsidRPr="00EB4B6F">
        <w:rPr>
          <w:b/>
        </w:rPr>
        <w:t>K  A</w:t>
      </w:r>
      <w:proofErr w:type="gramEnd"/>
      <w:r w:rsidRPr="00EB4B6F">
        <w:rPr>
          <w:b/>
        </w:rPr>
        <w:t xml:space="preserve">  R  A  R</w:t>
      </w:r>
    </w:p>
    <w:p w14:paraId="7157EDEF" w14:textId="77777777" w:rsidR="00895C6A" w:rsidRPr="00EB4B6F" w:rsidRDefault="00895C6A" w:rsidP="00270283">
      <w:pPr>
        <w:jc w:val="both"/>
        <w:rPr>
          <w:b/>
        </w:rPr>
      </w:pPr>
    </w:p>
    <w:p w14:paraId="70E30D0A" w14:textId="77777777" w:rsidR="009A3F9F" w:rsidRPr="00EB4B6F" w:rsidRDefault="009A3F9F">
      <w:pPr>
        <w:ind w:firstLine="709"/>
        <w:jc w:val="both"/>
        <w:rPr>
          <w:b/>
        </w:rPr>
      </w:pPr>
    </w:p>
    <w:p w14:paraId="439D9EB5" w14:textId="7C3DDFD5" w:rsidR="00F063BF" w:rsidRPr="00EB4B6F" w:rsidRDefault="00453578" w:rsidP="004A22FB">
      <w:pPr>
        <w:ind w:firstLine="709"/>
        <w:contextualSpacing/>
        <w:jc w:val="both"/>
      </w:pPr>
      <w:r w:rsidRPr="00453578">
        <w:rPr>
          <w:color w:val="000000"/>
          <w:shd w:val="clear" w:color="auto" w:fill="FFFFFF"/>
        </w:rPr>
        <w:t xml:space="preserve">Orman yangınları ile mücadele yöntemlerinde vatandaşlarımızın bilinçlendirilmesi ile ilgili </w:t>
      </w:r>
      <w:r w:rsidRPr="00453578">
        <w:rPr>
          <w:bCs/>
        </w:rPr>
        <w:t>Çevre Komisyonu ile</w:t>
      </w:r>
      <w:r w:rsidRPr="00453578">
        <w:rPr>
          <w:color w:val="000000"/>
          <w:shd w:val="clear" w:color="auto" w:fill="FFFFFF"/>
        </w:rPr>
        <w:t xml:space="preserve"> </w:t>
      </w:r>
      <w:r w:rsidRPr="00453578">
        <w:rPr>
          <w:bCs/>
        </w:rPr>
        <w:t>Sağlık</w:t>
      </w:r>
      <w:r w:rsidRPr="009C71A4">
        <w:rPr>
          <w:b/>
          <w:bCs/>
        </w:rPr>
        <w:t xml:space="preserve"> </w:t>
      </w:r>
      <w:r w:rsidR="00021F1D" w:rsidRPr="00615BEF">
        <w:rPr>
          <w:bCs/>
        </w:rPr>
        <w:t>Komisyonu</w:t>
      </w:r>
      <w:r w:rsidR="00021F1D" w:rsidRPr="00615BEF">
        <w:rPr>
          <w:rFonts w:eastAsia="Calibri"/>
          <w:color w:val="000000"/>
        </w:rPr>
        <w:t>nun</w:t>
      </w:r>
      <w:r w:rsidR="00021F1D" w:rsidRPr="00EB4B6F">
        <w:rPr>
          <w:rFonts w:eastAsia="Calibri"/>
          <w:color w:val="000000"/>
        </w:rPr>
        <w:t xml:space="preserve"> </w:t>
      </w:r>
      <w:r w:rsidR="00E72CB4">
        <w:rPr>
          <w:rFonts w:eastAsia="Calibri"/>
          <w:color w:val="000000"/>
        </w:rPr>
        <w:t>14</w:t>
      </w:r>
      <w:r w:rsidR="00021F1D" w:rsidRPr="00EB4B6F">
        <w:rPr>
          <w:rFonts w:eastAsia="Calibri"/>
          <w:color w:val="000000"/>
        </w:rPr>
        <w:t>.</w:t>
      </w:r>
      <w:r w:rsidR="00021F1D">
        <w:rPr>
          <w:rFonts w:eastAsia="Calibri"/>
          <w:color w:val="000000"/>
        </w:rPr>
        <w:t>07</w:t>
      </w:r>
      <w:r w:rsidR="00021F1D" w:rsidRPr="00EB4B6F">
        <w:rPr>
          <w:rFonts w:eastAsia="Calibri"/>
          <w:color w:val="000000"/>
        </w:rPr>
        <w:t>.202</w:t>
      </w:r>
      <w:r w:rsidR="00021F1D">
        <w:rPr>
          <w:rFonts w:eastAsia="Calibri"/>
          <w:color w:val="000000"/>
        </w:rPr>
        <w:t>5</w:t>
      </w:r>
      <w:r w:rsidR="00021F1D" w:rsidRPr="00EB4B6F">
        <w:rPr>
          <w:rFonts w:eastAsia="Calibri"/>
          <w:color w:val="000000"/>
        </w:rPr>
        <w:t xml:space="preserve"> tarih ve </w:t>
      </w:r>
      <w:r w:rsidR="004A22FB">
        <w:rPr>
          <w:rFonts w:eastAsia="Calibri"/>
          <w:color w:val="000000"/>
        </w:rPr>
        <w:t>0</w:t>
      </w:r>
      <w:r w:rsidR="00E72CB4">
        <w:rPr>
          <w:rFonts w:eastAsia="Calibri"/>
          <w:color w:val="000000"/>
        </w:rPr>
        <w:t>6</w:t>
      </w:r>
      <w:r w:rsidR="00021F1D" w:rsidRPr="00EB4B6F">
        <w:rPr>
          <w:rFonts w:eastAsia="Calibri"/>
          <w:color w:val="000000"/>
        </w:rPr>
        <w:t xml:space="preserve"> sayılı müşterek raporu.</w:t>
      </w:r>
    </w:p>
    <w:p w14:paraId="2FEDF236" w14:textId="77777777" w:rsidR="00453578" w:rsidRDefault="00C06786" w:rsidP="00453578">
      <w:pPr>
        <w:ind w:firstLine="708"/>
        <w:jc w:val="both"/>
      </w:pPr>
      <w:r w:rsidRPr="00EB4B6F">
        <w:t>(</w:t>
      </w:r>
      <w:r w:rsidR="00453578">
        <w:t>Belediye meclisimizin 01.07.2025 tarihinde yapmış olduğu birleşimde görüşülerek komisyonlarımıza havale edilen, Orman yangınları ile mücadele yöntemlerinde vatandaşlarımızın bilinçlendirilmesi ile konu incelendi.</w:t>
      </w:r>
    </w:p>
    <w:p w14:paraId="5671D6E2" w14:textId="77777777" w:rsidR="00453578" w:rsidRDefault="00453578" w:rsidP="00453578">
      <w:pPr>
        <w:ind w:firstLine="708"/>
        <w:jc w:val="both"/>
      </w:pPr>
      <w:r>
        <w:t>Komisyonlarımızca yapılan araştırmalar ve görüşmeler neticesinde;</w:t>
      </w:r>
    </w:p>
    <w:p w14:paraId="684D9110" w14:textId="77777777" w:rsidR="00453578" w:rsidRDefault="00453578" w:rsidP="00453578">
      <w:pPr>
        <w:ind w:firstLine="708"/>
        <w:jc w:val="both"/>
      </w:pPr>
      <w:r>
        <w:t>Sıcakların artmasıyla birlikte orman yangınlarının önüne geçmek için tedbirler artırılırken, uzmanlar, yangınlarının sebepleri arasında; dikkatsizlik, ihmal, sabotaj, plansız şehirleşme ve doğa olayları gibi durumların bulunduğunu belirtilmektedir.</w:t>
      </w:r>
    </w:p>
    <w:p w14:paraId="02C30169" w14:textId="77777777" w:rsidR="00453578" w:rsidRDefault="00453578" w:rsidP="00453578">
      <w:pPr>
        <w:ind w:firstLine="708"/>
        <w:jc w:val="both"/>
      </w:pPr>
      <w:r>
        <w:t xml:space="preserve"> Orman yangınlarının %90’ının nedeni insan kaynaklı olmakta, yangın söndürme çalışmalarında izlenecek adımların vatandaşlarımıza da büyük ölçüde aşılanması gerekmektedir.</w:t>
      </w:r>
    </w:p>
    <w:p w14:paraId="0E19D085" w14:textId="77777777" w:rsidR="00453578" w:rsidRDefault="00453578" w:rsidP="00453578">
      <w:pPr>
        <w:ind w:firstLine="708"/>
        <w:jc w:val="both"/>
      </w:pPr>
      <w:r>
        <w:t xml:space="preserve">Orman yangılarında vatandaşlarımız telaşa kapılmadan çevrede yangın ihbar düğmesi varsa ona basmalı, 112 </w:t>
      </w:r>
      <w:proofErr w:type="spellStart"/>
      <w:r>
        <w:t>nolu</w:t>
      </w:r>
      <w:proofErr w:type="spellEnd"/>
      <w:r>
        <w:t xml:space="preserve"> telefondan yangın itfaiyeye bildirilmeli, yangının adresi en kısa ve doğru şekilde mümkünse yangının cinsi ile birlikte bildirilmelidir.</w:t>
      </w:r>
    </w:p>
    <w:p w14:paraId="0E8A358D" w14:textId="784D8215" w:rsidR="00453578" w:rsidRDefault="00453578" w:rsidP="00453578">
      <w:pPr>
        <w:ind w:firstLine="708"/>
        <w:jc w:val="both"/>
      </w:pPr>
      <w:r>
        <w:t xml:space="preserve">Belediyemiz sivil toplum kuruluşları ile iş birliği halinde, bütçe imkânları ölçüsünde, Orman yangınları ile mücadele yöntemlerinde vatandaşlarımızın bilinçlendirilmesi amacıyla gerekli eğitim seminerleri, konferans, panel ve görsel bilgilendirme faaliyetlerinin devam ettirilmesi komisyonlarımızca uygun görülmüştür. </w:t>
      </w:r>
    </w:p>
    <w:p w14:paraId="4EBF981B" w14:textId="20163209" w:rsidR="00485CF3" w:rsidRPr="00E913BB" w:rsidRDefault="0034616D" w:rsidP="00453578">
      <w:pPr>
        <w:ind w:firstLine="708"/>
        <w:jc w:val="both"/>
      </w:pPr>
      <w:r w:rsidRPr="00EB4B6F">
        <w:t>Meclisimizin görüşlerine arz ederiz.</w:t>
      </w:r>
      <w:r w:rsidR="00837BF8" w:rsidRPr="00EB4B6F">
        <w:t>)</w:t>
      </w:r>
      <w:r w:rsidR="00895C6A" w:rsidRPr="00EB4B6F">
        <w:t xml:space="preserve">  O</w:t>
      </w:r>
      <w:r w:rsidR="00485CF3" w:rsidRPr="00EB4B6F">
        <w:t>kundu.</w:t>
      </w:r>
    </w:p>
    <w:p w14:paraId="626685F2" w14:textId="32983182" w:rsidR="001928DE" w:rsidRPr="00EB4B6F" w:rsidRDefault="00F063BF" w:rsidP="004A22FB">
      <w:pPr>
        <w:ind w:firstLine="709"/>
        <w:contextualSpacing/>
        <w:jc w:val="both"/>
      </w:pPr>
      <w:r w:rsidRPr="00EB4B6F">
        <w:t xml:space="preserve">Konu üzerindeki görüşmelerden sonra, komisyon raporu oylamaya sunuldu, yapılan işaretle oylama sonucunda, </w:t>
      </w:r>
      <w:r w:rsidR="00453578" w:rsidRPr="00453578">
        <w:rPr>
          <w:color w:val="000000"/>
          <w:shd w:val="clear" w:color="auto" w:fill="FFFFFF"/>
        </w:rPr>
        <w:t xml:space="preserve">Orman yangınları ile mücadele yöntemlerinde vatandaşlarımızın bilinçlendirilmesi ile ilgili </w:t>
      </w:r>
      <w:r w:rsidR="00453578" w:rsidRPr="00453578">
        <w:rPr>
          <w:bCs/>
        </w:rPr>
        <w:t>Çevre Komisyonu ile</w:t>
      </w:r>
      <w:r w:rsidR="00453578" w:rsidRPr="00453578">
        <w:rPr>
          <w:color w:val="000000"/>
          <w:shd w:val="clear" w:color="auto" w:fill="FFFFFF"/>
        </w:rPr>
        <w:t xml:space="preserve"> </w:t>
      </w:r>
      <w:r w:rsidR="00453578" w:rsidRPr="00453578">
        <w:rPr>
          <w:bCs/>
        </w:rPr>
        <w:t>Sağlık</w:t>
      </w:r>
      <w:r w:rsidR="00453578" w:rsidRPr="009C71A4">
        <w:rPr>
          <w:b/>
          <w:bCs/>
        </w:rPr>
        <w:t xml:space="preserve"> </w:t>
      </w:r>
      <w:r w:rsidR="001B21E5" w:rsidRPr="00615BEF">
        <w:rPr>
          <w:bCs/>
        </w:rPr>
        <w:t>Komisyonu</w:t>
      </w:r>
      <w:r w:rsidR="001B21E5">
        <w:rPr>
          <w:rFonts w:eastAsia="Calibri"/>
          <w:bCs/>
        </w:rPr>
        <w:t xml:space="preserve"> </w:t>
      </w:r>
      <w:r w:rsidR="001B21E5" w:rsidRPr="00EB4B6F">
        <w:t xml:space="preserve">müşterek raporunun kabulüne oybirliğiyle </w:t>
      </w:r>
      <w:r w:rsidR="00BE6288" w:rsidRPr="00EB4B6F">
        <w:t>0</w:t>
      </w:r>
      <w:r w:rsidR="001B21E5">
        <w:t>7</w:t>
      </w:r>
      <w:r w:rsidR="00EB470B" w:rsidRPr="00EB4B6F">
        <w:t>.0</w:t>
      </w:r>
      <w:r w:rsidR="00F426D2">
        <w:t>8</w:t>
      </w:r>
      <w:r w:rsidR="00EB470B" w:rsidRPr="00EB4B6F">
        <w:t>.202</w:t>
      </w:r>
      <w:r w:rsidR="00615BEF">
        <w:t>5</w:t>
      </w:r>
      <w:r w:rsidRPr="00EB4B6F">
        <w:t xml:space="preserve"> tarihli toplantıda karar verildi.</w:t>
      </w:r>
    </w:p>
    <w:p w14:paraId="122D72CD" w14:textId="2BD9DB06" w:rsidR="001928DE" w:rsidRPr="00EB4B6F" w:rsidRDefault="00B7363D" w:rsidP="00B7363D">
      <w:pPr>
        <w:tabs>
          <w:tab w:val="left" w:pos="3645"/>
        </w:tabs>
        <w:ind w:firstLine="708"/>
        <w:jc w:val="both"/>
      </w:pPr>
      <w:r>
        <w:tab/>
      </w:r>
    </w:p>
    <w:p w14:paraId="3559ABEC" w14:textId="2B728BAE" w:rsidR="00895C6A" w:rsidRDefault="00895C6A" w:rsidP="00EB4B6F">
      <w:pPr>
        <w:jc w:val="both"/>
      </w:pPr>
    </w:p>
    <w:p w14:paraId="6465557F" w14:textId="1E8DC753" w:rsidR="00B81F5B" w:rsidRDefault="00B81F5B" w:rsidP="00EB4B6F">
      <w:pPr>
        <w:jc w:val="both"/>
      </w:pPr>
    </w:p>
    <w:p w14:paraId="40247AFE" w14:textId="77777777" w:rsidR="00B81F5B" w:rsidRDefault="00B81F5B" w:rsidP="00EB4B6F">
      <w:pPr>
        <w:jc w:val="both"/>
      </w:pPr>
    </w:p>
    <w:p w14:paraId="00E1C221" w14:textId="77777777" w:rsidR="001B21E5" w:rsidRDefault="001B21E5" w:rsidP="00F426D2"/>
    <w:p w14:paraId="0D94912D" w14:textId="71A3547E" w:rsidR="00F426D2" w:rsidRDefault="001B21E5" w:rsidP="00F426D2">
      <w:r>
        <w:t>Murat ERCAN</w:t>
      </w:r>
      <w:r w:rsidR="00F426D2">
        <w:t xml:space="preserve">                    </w:t>
      </w:r>
      <w:r>
        <w:t xml:space="preserve">         </w:t>
      </w:r>
      <w:r w:rsidR="00F426D2">
        <w:t xml:space="preserve"> Kaan Yusuf YURTERİ                    </w:t>
      </w:r>
      <w:r w:rsidR="00F426D2">
        <w:tab/>
      </w:r>
      <w:r w:rsidR="00E913BB">
        <w:t xml:space="preserve">    </w:t>
      </w:r>
      <w:r>
        <w:t>Fatma Nur AYDOĞAN</w:t>
      </w:r>
      <w:r w:rsidR="00F426D2">
        <w:t xml:space="preserve">     Meclis Başkan</w:t>
      </w:r>
      <w:r>
        <w:t>ı</w:t>
      </w:r>
      <w:r w:rsidR="00F426D2">
        <w:t xml:space="preserve">                                        </w:t>
      </w:r>
      <w:r w:rsidR="00031FBB">
        <w:t xml:space="preserve">     </w:t>
      </w:r>
      <w:bookmarkStart w:id="0" w:name="_GoBack"/>
      <w:bookmarkEnd w:id="0"/>
      <w:proofErr w:type="gramStart"/>
      <w:r w:rsidR="00F426D2">
        <w:t>Katip</w:t>
      </w:r>
      <w:proofErr w:type="gramEnd"/>
      <w:r w:rsidR="00F426D2">
        <w:tab/>
      </w:r>
      <w:r w:rsidR="00F426D2">
        <w:tab/>
      </w:r>
      <w:r w:rsidR="00F426D2">
        <w:tab/>
      </w:r>
      <w:r w:rsidR="00E913BB">
        <w:t xml:space="preserve">    </w:t>
      </w:r>
      <w:r w:rsidR="00F426D2">
        <w:t xml:space="preserve"> </w:t>
      </w:r>
      <w:r w:rsidR="00B7363D">
        <w:t xml:space="preserve">           </w:t>
      </w:r>
      <w:r w:rsidR="00E913BB">
        <w:t xml:space="preserve">      </w:t>
      </w:r>
      <w:r w:rsidR="00B7363D">
        <w:t xml:space="preserve"> </w:t>
      </w:r>
      <w:r>
        <w:t xml:space="preserve">     </w:t>
      </w:r>
      <w:r w:rsidR="00B7363D">
        <w:t xml:space="preserve"> </w:t>
      </w:r>
      <w:proofErr w:type="spellStart"/>
      <w:r w:rsidR="00F426D2">
        <w:t>Katip</w:t>
      </w:r>
      <w:proofErr w:type="spellEnd"/>
    </w:p>
    <w:p w14:paraId="063F8ED5" w14:textId="759B4EB2" w:rsidR="00304DE6" w:rsidRPr="00EB4B6F" w:rsidRDefault="00304DE6" w:rsidP="00F426D2">
      <w:pPr>
        <w:rPr>
          <w:b/>
        </w:rPr>
      </w:pPr>
    </w:p>
    <w:sectPr w:rsidR="00304DE6" w:rsidRPr="00EB4B6F">
      <w:headerReference w:type="default" r:id="rId8"/>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A1869" w14:textId="77777777" w:rsidR="000C14E7" w:rsidRDefault="000C14E7">
      <w:r>
        <w:separator/>
      </w:r>
    </w:p>
  </w:endnote>
  <w:endnote w:type="continuationSeparator" w:id="0">
    <w:p w14:paraId="5DE53F88" w14:textId="77777777" w:rsidR="000C14E7" w:rsidRDefault="000C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altName w:val="Verdana"/>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4BB6C" w14:textId="77777777" w:rsidR="000C14E7" w:rsidRDefault="000C14E7">
      <w:r>
        <w:separator/>
      </w:r>
    </w:p>
  </w:footnote>
  <w:footnote w:type="continuationSeparator" w:id="0">
    <w:p w14:paraId="0F046214" w14:textId="77777777" w:rsidR="000C14E7" w:rsidRDefault="000C1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257CEB56" w14:textId="77777777" w:rsidR="00895C6A" w:rsidRDefault="00895C6A">
    <w:pPr>
      <w:jc w:val="both"/>
      <w:rPr>
        <w:b/>
      </w:rPr>
    </w:pPr>
  </w:p>
  <w:p w14:paraId="2ECF7C8D" w14:textId="77777777" w:rsidR="00895C6A" w:rsidRDefault="00895C6A">
    <w:pPr>
      <w:jc w:val="both"/>
      <w:rPr>
        <w:b/>
      </w:rPr>
    </w:pPr>
  </w:p>
  <w:p w14:paraId="128EDBD0" w14:textId="48582175" w:rsidR="001928DE" w:rsidRDefault="00D10A5B">
    <w:pPr>
      <w:jc w:val="both"/>
    </w:pPr>
    <w:r>
      <w:rPr>
        <w:b/>
      </w:rPr>
      <w:t>KARAR:</w:t>
    </w:r>
    <w:r w:rsidR="00C06786">
      <w:rPr>
        <w:b/>
      </w:rPr>
      <w:t xml:space="preserve"> </w:t>
    </w:r>
    <w:r w:rsidR="00F426D2">
      <w:rPr>
        <w:b/>
      </w:rPr>
      <w:t>1</w:t>
    </w:r>
    <w:r w:rsidR="004A22FB">
      <w:rPr>
        <w:b/>
      </w:rPr>
      <w:t>2</w:t>
    </w:r>
    <w:r w:rsidR="00453578">
      <w:rPr>
        <w:b/>
      </w:rPr>
      <w:t>3</w:t>
    </w:r>
    <w:r w:rsidR="00C06786">
      <w:rPr>
        <w:b/>
      </w:rPr>
      <w:t xml:space="preserve">                                                                                         </w:t>
    </w:r>
    <w:r w:rsidR="00C06786">
      <w:rPr>
        <w:b/>
      </w:rPr>
      <w:tab/>
      <w:t xml:space="preserve">               </w:t>
    </w:r>
    <w:r w:rsidR="00C06786">
      <w:rPr>
        <w:b/>
      </w:rPr>
      <w:tab/>
    </w:r>
    <w:r w:rsidR="00E53496">
      <w:rPr>
        <w:b/>
      </w:rPr>
      <w:t>0</w:t>
    </w:r>
    <w:r w:rsidR="001B21E5">
      <w:rPr>
        <w:b/>
      </w:rPr>
      <w:t>7</w:t>
    </w:r>
    <w:r w:rsidR="00270283">
      <w:rPr>
        <w:b/>
      </w:rPr>
      <w:t>.0</w:t>
    </w:r>
    <w:r w:rsidR="00F426D2">
      <w:rPr>
        <w:b/>
      </w:rPr>
      <w:t>8</w:t>
    </w:r>
    <w:r w:rsidR="00C06786">
      <w:rPr>
        <w:b/>
      </w:rPr>
      <w:t>.20</w:t>
    </w:r>
    <w:r w:rsidR="00EB470B">
      <w:rPr>
        <w:b/>
      </w:rPr>
      <w:t>2</w:t>
    </w:r>
    <w:r w:rsidR="00615BEF">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5"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21F1D"/>
    <w:rsid w:val="00031FBB"/>
    <w:rsid w:val="00070EB2"/>
    <w:rsid w:val="000913DD"/>
    <w:rsid w:val="000C0CD8"/>
    <w:rsid w:val="000C14E7"/>
    <w:rsid w:val="000C7440"/>
    <w:rsid w:val="000E13B3"/>
    <w:rsid w:val="000F05BB"/>
    <w:rsid w:val="000F4B94"/>
    <w:rsid w:val="000F736D"/>
    <w:rsid w:val="000F79AE"/>
    <w:rsid w:val="001057E5"/>
    <w:rsid w:val="00123070"/>
    <w:rsid w:val="0012738F"/>
    <w:rsid w:val="001275EF"/>
    <w:rsid w:val="00136BAC"/>
    <w:rsid w:val="00160B14"/>
    <w:rsid w:val="001928DE"/>
    <w:rsid w:val="001A03DF"/>
    <w:rsid w:val="001A5701"/>
    <w:rsid w:val="001B21E5"/>
    <w:rsid w:val="001B7EAA"/>
    <w:rsid w:val="001D1445"/>
    <w:rsid w:val="001D2257"/>
    <w:rsid w:val="001D7342"/>
    <w:rsid w:val="00232F7B"/>
    <w:rsid w:val="00252F2F"/>
    <w:rsid w:val="002536CD"/>
    <w:rsid w:val="00256AA5"/>
    <w:rsid w:val="00270283"/>
    <w:rsid w:val="00281B9A"/>
    <w:rsid w:val="00285C03"/>
    <w:rsid w:val="002B2B90"/>
    <w:rsid w:val="002B372D"/>
    <w:rsid w:val="002F5BCB"/>
    <w:rsid w:val="00304DE6"/>
    <w:rsid w:val="003247C3"/>
    <w:rsid w:val="00331C1D"/>
    <w:rsid w:val="0034616D"/>
    <w:rsid w:val="003558B0"/>
    <w:rsid w:val="003757EE"/>
    <w:rsid w:val="00381AE7"/>
    <w:rsid w:val="00386C7E"/>
    <w:rsid w:val="003B0B6D"/>
    <w:rsid w:val="003C4B7C"/>
    <w:rsid w:val="003D71CA"/>
    <w:rsid w:val="003E4D24"/>
    <w:rsid w:val="003F76F5"/>
    <w:rsid w:val="003F7E48"/>
    <w:rsid w:val="00431E85"/>
    <w:rsid w:val="004418ED"/>
    <w:rsid w:val="004513D2"/>
    <w:rsid w:val="00453578"/>
    <w:rsid w:val="00485CF3"/>
    <w:rsid w:val="004A22FB"/>
    <w:rsid w:val="004A71F7"/>
    <w:rsid w:val="004C0F60"/>
    <w:rsid w:val="004E0CD1"/>
    <w:rsid w:val="00540058"/>
    <w:rsid w:val="0054778B"/>
    <w:rsid w:val="005662C4"/>
    <w:rsid w:val="00566E1C"/>
    <w:rsid w:val="00567C2B"/>
    <w:rsid w:val="00580D32"/>
    <w:rsid w:val="00600E8B"/>
    <w:rsid w:val="00603BF5"/>
    <w:rsid w:val="00603E3A"/>
    <w:rsid w:val="00615BEF"/>
    <w:rsid w:val="00631D59"/>
    <w:rsid w:val="006779E9"/>
    <w:rsid w:val="0068403B"/>
    <w:rsid w:val="0069435E"/>
    <w:rsid w:val="00694E17"/>
    <w:rsid w:val="006A5BE4"/>
    <w:rsid w:val="006B3F4A"/>
    <w:rsid w:val="00716104"/>
    <w:rsid w:val="00716924"/>
    <w:rsid w:val="00724C91"/>
    <w:rsid w:val="007938AD"/>
    <w:rsid w:val="007C4F3B"/>
    <w:rsid w:val="007D0D2F"/>
    <w:rsid w:val="007E7825"/>
    <w:rsid w:val="0080247C"/>
    <w:rsid w:val="008239FD"/>
    <w:rsid w:val="008363AA"/>
    <w:rsid w:val="00837BF8"/>
    <w:rsid w:val="008534BB"/>
    <w:rsid w:val="00873D52"/>
    <w:rsid w:val="00880275"/>
    <w:rsid w:val="00883C91"/>
    <w:rsid w:val="00895C6A"/>
    <w:rsid w:val="008D5786"/>
    <w:rsid w:val="00911A62"/>
    <w:rsid w:val="0091231F"/>
    <w:rsid w:val="00916F9C"/>
    <w:rsid w:val="009322FB"/>
    <w:rsid w:val="00936100"/>
    <w:rsid w:val="00947686"/>
    <w:rsid w:val="00952845"/>
    <w:rsid w:val="0095511A"/>
    <w:rsid w:val="00962176"/>
    <w:rsid w:val="0097229F"/>
    <w:rsid w:val="00982923"/>
    <w:rsid w:val="009A3F9F"/>
    <w:rsid w:val="009A3FFA"/>
    <w:rsid w:val="009D0410"/>
    <w:rsid w:val="009D1418"/>
    <w:rsid w:val="009F6310"/>
    <w:rsid w:val="00A32026"/>
    <w:rsid w:val="00A41C32"/>
    <w:rsid w:val="00A4613A"/>
    <w:rsid w:val="00A84555"/>
    <w:rsid w:val="00AB2349"/>
    <w:rsid w:val="00AB5AF9"/>
    <w:rsid w:val="00AE078F"/>
    <w:rsid w:val="00B41398"/>
    <w:rsid w:val="00B54E19"/>
    <w:rsid w:val="00B616EF"/>
    <w:rsid w:val="00B7363D"/>
    <w:rsid w:val="00B81F5B"/>
    <w:rsid w:val="00B86E5C"/>
    <w:rsid w:val="00BA79BD"/>
    <w:rsid w:val="00BC0BF1"/>
    <w:rsid w:val="00BD227D"/>
    <w:rsid w:val="00BE6288"/>
    <w:rsid w:val="00C06786"/>
    <w:rsid w:val="00C532E2"/>
    <w:rsid w:val="00C605CE"/>
    <w:rsid w:val="00C63813"/>
    <w:rsid w:val="00C9364F"/>
    <w:rsid w:val="00CA4B10"/>
    <w:rsid w:val="00CB1181"/>
    <w:rsid w:val="00CE0480"/>
    <w:rsid w:val="00CE2260"/>
    <w:rsid w:val="00CF485C"/>
    <w:rsid w:val="00CF5485"/>
    <w:rsid w:val="00D10A5B"/>
    <w:rsid w:val="00D64189"/>
    <w:rsid w:val="00D74178"/>
    <w:rsid w:val="00D83EF2"/>
    <w:rsid w:val="00DB3249"/>
    <w:rsid w:val="00DC6AFC"/>
    <w:rsid w:val="00DD672E"/>
    <w:rsid w:val="00E03798"/>
    <w:rsid w:val="00E11EF0"/>
    <w:rsid w:val="00E15A2B"/>
    <w:rsid w:val="00E27FC6"/>
    <w:rsid w:val="00E346D6"/>
    <w:rsid w:val="00E53496"/>
    <w:rsid w:val="00E72CB4"/>
    <w:rsid w:val="00E8321B"/>
    <w:rsid w:val="00E87F11"/>
    <w:rsid w:val="00E913BB"/>
    <w:rsid w:val="00E92084"/>
    <w:rsid w:val="00E950E7"/>
    <w:rsid w:val="00EA7D6F"/>
    <w:rsid w:val="00EB470B"/>
    <w:rsid w:val="00EB4B6F"/>
    <w:rsid w:val="00EE0E0F"/>
    <w:rsid w:val="00EF6136"/>
    <w:rsid w:val="00F063BF"/>
    <w:rsid w:val="00F426D2"/>
    <w:rsid w:val="00F50708"/>
    <w:rsid w:val="00F5357E"/>
    <w:rsid w:val="00FB7F87"/>
    <w:rsid w:val="00FC28F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99"/>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827551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85248-A8C5-4DE3-98AE-750B320E8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305</Words>
  <Characters>1742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26</cp:revision>
  <cp:lastPrinted>2025-08-08T11:03:00Z</cp:lastPrinted>
  <dcterms:created xsi:type="dcterms:W3CDTF">2020-08-07T07:47:00Z</dcterms:created>
  <dcterms:modified xsi:type="dcterms:W3CDTF">2025-08-08T11:03:00Z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