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DF13" w14:textId="79216472" w:rsidR="0098433C" w:rsidRDefault="0098433C" w:rsidP="00DB4DD6">
      <w:pPr>
        <w:tabs>
          <w:tab w:val="left" w:pos="1943"/>
        </w:tabs>
        <w:jc w:val="both"/>
      </w:pPr>
    </w:p>
    <w:p w14:paraId="11176F77" w14:textId="77777777" w:rsidR="009B789E" w:rsidRPr="009B789E" w:rsidRDefault="009B789E" w:rsidP="00DB4DD6">
      <w:pPr>
        <w:tabs>
          <w:tab w:val="left" w:pos="1943"/>
        </w:tabs>
        <w:jc w:val="both"/>
      </w:pPr>
    </w:p>
    <w:p w14:paraId="3B942B3F" w14:textId="006F4ED2" w:rsidR="001928DE" w:rsidRDefault="00C06786">
      <w:pPr>
        <w:ind w:firstLine="709"/>
        <w:jc w:val="center"/>
        <w:rPr>
          <w:b/>
        </w:rPr>
      </w:pPr>
      <w:proofErr w:type="gramStart"/>
      <w:r w:rsidRPr="009B789E">
        <w:rPr>
          <w:b/>
        </w:rPr>
        <w:t>K  A</w:t>
      </w:r>
      <w:proofErr w:type="gramEnd"/>
      <w:r w:rsidRPr="009B789E">
        <w:rPr>
          <w:b/>
        </w:rPr>
        <w:t xml:space="preserve">  R  A  R</w:t>
      </w:r>
    </w:p>
    <w:p w14:paraId="492F8AFB" w14:textId="3FF39DF8" w:rsidR="003460E7" w:rsidRDefault="003460E7">
      <w:pPr>
        <w:ind w:firstLine="709"/>
        <w:jc w:val="center"/>
        <w:rPr>
          <w:b/>
        </w:rPr>
      </w:pPr>
    </w:p>
    <w:p w14:paraId="00000FC9" w14:textId="77777777" w:rsidR="003460E7" w:rsidRPr="009B789E" w:rsidRDefault="003460E7">
      <w:pPr>
        <w:ind w:firstLine="709"/>
        <w:jc w:val="center"/>
        <w:rPr>
          <w:b/>
        </w:rPr>
      </w:pPr>
    </w:p>
    <w:p w14:paraId="255DC745" w14:textId="0AD5FCE4" w:rsidR="00FE4027" w:rsidRPr="005B41BE" w:rsidRDefault="005B41BE" w:rsidP="005B41BE">
      <w:pPr>
        <w:ind w:firstLine="567"/>
        <w:jc w:val="both"/>
        <w:rPr>
          <w:rFonts w:eastAsia="Calibri"/>
          <w:color w:val="000000"/>
        </w:rPr>
      </w:pPr>
      <w:r w:rsidRPr="005B41BE">
        <w:rPr>
          <w:rFonts w:eastAsia="Calibri"/>
        </w:rPr>
        <w:t xml:space="preserve">Sincan Anne Çocuk Oyun Evlerinin konuklara ve ailelerine sağlayacağı katkıların değerlendirilmesi ile ilgili Gençlik ve Spor Komisyonu, Kültür ve Sosyal İşler Komisyonu ile Esnaf ve Sanatkârlar </w:t>
      </w:r>
      <w:r w:rsidR="009B789E" w:rsidRPr="005B41BE">
        <w:rPr>
          <w:bCs/>
        </w:rPr>
        <w:t>Komisyonu</w:t>
      </w:r>
      <w:r w:rsidR="00854D83" w:rsidRPr="005B41BE">
        <w:rPr>
          <w:rFonts w:eastAsia="Calibri"/>
          <w:bCs/>
        </w:rPr>
        <w:t xml:space="preserve">nun </w:t>
      </w:r>
      <w:r w:rsidRPr="005B41BE">
        <w:rPr>
          <w:rFonts w:eastAsia="Calibri"/>
          <w:color w:val="000000"/>
        </w:rPr>
        <w:t>13</w:t>
      </w:r>
      <w:r w:rsidR="00EB470B" w:rsidRPr="005B41BE">
        <w:rPr>
          <w:rFonts w:eastAsia="Calibri"/>
          <w:color w:val="000000"/>
        </w:rPr>
        <w:t>.</w:t>
      </w:r>
      <w:r w:rsidR="003460E7" w:rsidRPr="005B41BE">
        <w:rPr>
          <w:rFonts w:eastAsia="Calibri"/>
          <w:color w:val="000000"/>
        </w:rPr>
        <w:t>0</w:t>
      </w:r>
      <w:r w:rsidR="00FE4027" w:rsidRPr="005B41BE">
        <w:rPr>
          <w:rFonts w:eastAsia="Calibri"/>
          <w:color w:val="000000"/>
        </w:rPr>
        <w:t>2</w:t>
      </w:r>
      <w:r w:rsidR="00EB470B" w:rsidRPr="005B41BE">
        <w:rPr>
          <w:rFonts w:eastAsia="Calibri"/>
          <w:color w:val="000000"/>
        </w:rPr>
        <w:t>.202</w:t>
      </w:r>
      <w:r w:rsidR="003460E7" w:rsidRPr="005B41BE">
        <w:rPr>
          <w:rFonts w:eastAsia="Calibri"/>
          <w:color w:val="000000"/>
        </w:rPr>
        <w:t>6</w:t>
      </w:r>
      <w:r w:rsidR="00F063BF" w:rsidRPr="005B41BE">
        <w:rPr>
          <w:rFonts w:eastAsia="Calibri"/>
          <w:color w:val="000000"/>
        </w:rPr>
        <w:t xml:space="preserve"> tarih ve </w:t>
      </w:r>
      <w:r w:rsidR="000172B9" w:rsidRPr="005B41BE">
        <w:rPr>
          <w:rFonts w:eastAsia="Calibri"/>
          <w:color w:val="000000"/>
        </w:rPr>
        <w:t>0</w:t>
      </w:r>
      <w:r w:rsidRPr="005B41BE">
        <w:rPr>
          <w:rFonts w:eastAsia="Calibri"/>
          <w:color w:val="000000"/>
        </w:rPr>
        <w:t>2</w:t>
      </w:r>
      <w:r w:rsidR="00123070" w:rsidRPr="005B41BE">
        <w:rPr>
          <w:rFonts w:eastAsia="Calibri"/>
          <w:color w:val="000000"/>
        </w:rPr>
        <w:t xml:space="preserve"> </w:t>
      </w:r>
      <w:r w:rsidR="00F063BF" w:rsidRPr="005B41BE">
        <w:rPr>
          <w:rFonts w:eastAsia="Calibri"/>
          <w:color w:val="000000"/>
        </w:rPr>
        <w:t>sayılı</w:t>
      </w:r>
      <w:r w:rsidR="00EA7D6F" w:rsidRPr="005B41BE">
        <w:rPr>
          <w:rFonts w:eastAsia="Calibri"/>
          <w:color w:val="000000"/>
        </w:rPr>
        <w:t xml:space="preserve"> müşterek</w:t>
      </w:r>
      <w:r w:rsidR="00BE6288" w:rsidRPr="005B41BE">
        <w:rPr>
          <w:rFonts w:eastAsia="Calibri"/>
          <w:color w:val="000000"/>
        </w:rPr>
        <w:t xml:space="preserve"> </w:t>
      </w:r>
      <w:r w:rsidR="00F063BF" w:rsidRPr="005B41BE">
        <w:rPr>
          <w:rFonts w:eastAsia="Calibri"/>
          <w:color w:val="000000"/>
        </w:rPr>
        <w:t>raporu.</w:t>
      </w:r>
    </w:p>
    <w:p w14:paraId="26A0D8FE" w14:textId="77777777" w:rsidR="005B41BE" w:rsidRPr="005B41BE" w:rsidRDefault="00C06786" w:rsidP="005B41BE">
      <w:pPr>
        <w:ind w:firstLine="567"/>
        <w:jc w:val="both"/>
      </w:pPr>
      <w:r w:rsidRPr="005B41BE">
        <w:t>(</w:t>
      </w:r>
      <w:r w:rsidR="005B41BE" w:rsidRPr="005B41BE">
        <w:t xml:space="preserve">Belediye meclisimizin 02.02.2026 tarihinde yapmış olduğu birleşimde görüşülerek komisyonlarımıza havale edilen; Sincan Anne Çocuk Oyun Evlerinin </w:t>
      </w:r>
      <w:r w:rsidR="005B41BE" w:rsidRPr="005B41BE">
        <w:rPr>
          <w:color w:val="212529"/>
          <w:shd w:val="clear" w:color="auto" w:fill="FFFFFF"/>
        </w:rPr>
        <w:t>konuklara ve ailelerine sağlayacağı katkıların değerlendirilmesi ile ilgili</w:t>
      </w:r>
      <w:r w:rsidR="005B41BE" w:rsidRPr="005B41BE">
        <w:rPr>
          <w:rFonts w:eastAsia="Calibri"/>
          <w:b/>
          <w:bCs/>
        </w:rPr>
        <w:t xml:space="preserve"> </w:t>
      </w:r>
      <w:r w:rsidR="005B41BE" w:rsidRPr="005B41BE">
        <w:t xml:space="preserve">konu incelendi. </w:t>
      </w:r>
    </w:p>
    <w:p w14:paraId="03B14F89" w14:textId="77777777" w:rsidR="005B41BE" w:rsidRPr="005B41BE" w:rsidRDefault="005B41BE" w:rsidP="005B41BE">
      <w:pPr>
        <w:ind w:firstLine="567"/>
        <w:jc w:val="both"/>
      </w:pPr>
      <w:r w:rsidRPr="005B41BE">
        <w:t xml:space="preserve">Komisyonlarımızca yapılan görüşmeler ve incelemeler neticesinde; </w:t>
      </w:r>
    </w:p>
    <w:p w14:paraId="4444E448" w14:textId="77777777" w:rsidR="005B41BE" w:rsidRPr="005B41BE" w:rsidRDefault="005B41BE" w:rsidP="005B41BE">
      <w:pPr>
        <w:ind w:firstLine="567"/>
        <w:jc w:val="both"/>
      </w:pPr>
      <w:r w:rsidRPr="005B41BE">
        <w:rPr>
          <w:bCs/>
        </w:rPr>
        <w:t xml:space="preserve">Belediyemiz Anne Çocuk Oyun Evlerinde çocuklar anneleriyle birlikte eğlenceli etkinlik ve oyunlarla hem öğrenmekte hem de sosyalleşmektedir. Evliya Çelebi Anne Çocuk Oyun Evinde çocuklar çeşitli etkinliklerle keyifli vakit geçirmekte, </w:t>
      </w:r>
      <w:proofErr w:type="spellStart"/>
      <w:r w:rsidRPr="005B41BE">
        <w:rPr>
          <w:bCs/>
        </w:rPr>
        <w:t>Yenikent</w:t>
      </w:r>
      <w:proofErr w:type="spellEnd"/>
      <w:r w:rsidRPr="005B41BE">
        <w:rPr>
          <w:bCs/>
        </w:rPr>
        <w:t xml:space="preserve"> Anne Çocuk Oyun Evinde de geri dönüşüm malzemelerinden harfleri öğrenerek </w:t>
      </w:r>
      <w:r w:rsidRPr="005B41BE">
        <w:t xml:space="preserve">yaşıtlarıyla iletişim kurması ve kişisel gelişimlerine katkı sağlamaktadır. Plevne, Ertuğrul Gazi, </w:t>
      </w:r>
      <w:proofErr w:type="spellStart"/>
      <w:r w:rsidRPr="005B41BE">
        <w:t>Andiçen</w:t>
      </w:r>
      <w:proofErr w:type="spellEnd"/>
      <w:r w:rsidRPr="005B41BE">
        <w:t xml:space="preserve"> ve </w:t>
      </w:r>
      <w:proofErr w:type="spellStart"/>
      <w:r w:rsidRPr="005B41BE">
        <w:t>Törekent</w:t>
      </w:r>
      <w:proofErr w:type="spellEnd"/>
      <w:r w:rsidRPr="005B41BE">
        <w:t xml:space="preserve"> oyun evlerinde çeşitli eğlenceli aktiviteler devam etmektedir.</w:t>
      </w:r>
    </w:p>
    <w:p w14:paraId="6FEFB230" w14:textId="77777777" w:rsidR="005B41BE" w:rsidRDefault="005B41BE" w:rsidP="005B41BE">
      <w:pPr>
        <w:ind w:firstLine="567"/>
        <w:jc w:val="both"/>
      </w:pPr>
      <w:r w:rsidRPr="005B41BE">
        <w:t>Ailelerin yoğun ilgi gösterdiği Anne-Çocuk Oyun Evlerinde minikler, çeşitli etkinliklerle keyifli zaman geçirerek, uzman eğitimciler eşliğinde çocuklar hem oyun oynamakta hem de kendilerini geliştirmektedirler.</w:t>
      </w:r>
    </w:p>
    <w:p w14:paraId="05441BE2" w14:textId="5A7FB280" w:rsidR="005B41BE" w:rsidRPr="005B41BE" w:rsidRDefault="005B41BE" w:rsidP="005B41BE">
      <w:pPr>
        <w:ind w:firstLine="567"/>
        <w:jc w:val="both"/>
      </w:pPr>
      <w:r w:rsidRPr="005B41BE">
        <w:t>Belediyemizin kültürel, sosyal ve sanatsal alanlarda yapacağı etkinlikler için bütçe imkanları ölçüsünde gerekli çalışmaların yapılması komisyonlarımızca uygun görülmüştür.</w:t>
      </w:r>
    </w:p>
    <w:p w14:paraId="183C939D" w14:textId="26690991" w:rsidR="004B6258" w:rsidRPr="005B41BE" w:rsidRDefault="0034616D" w:rsidP="005B41BE">
      <w:pPr>
        <w:ind w:firstLine="567"/>
        <w:jc w:val="both"/>
      </w:pPr>
      <w:r w:rsidRPr="005B41BE">
        <w:t>Meclisimizin görüşlerine arz ederiz.</w:t>
      </w:r>
      <w:r w:rsidR="00837BF8" w:rsidRPr="005B41BE">
        <w:t>)</w:t>
      </w:r>
      <w:r w:rsidR="00895C6A" w:rsidRPr="005B41BE">
        <w:t xml:space="preserve">  O</w:t>
      </w:r>
      <w:r w:rsidR="00485CF3" w:rsidRPr="005B41BE">
        <w:t>kundu.</w:t>
      </w:r>
    </w:p>
    <w:p w14:paraId="626685F2" w14:textId="14930C0C" w:rsidR="001928DE" w:rsidRPr="005B41BE" w:rsidRDefault="00F063BF" w:rsidP="004B6258">
      <w:pPr>
        <w:shd w:val="clear" w:color="auto" w:fill="FFFFFF"/>
        <w:ind w:left="24" w:firstLine="543"/>
        <w:jc w:val="both"/>
      </w:pPr>
      <w:r w:rsidRPr="005B41BE">
        <w:t>Konu üzerindeki görüşmelerden sonra, komisyon raporu oylamaya sunuldu, yapılan işaretle oylama sonucunda,</w:t>
      </w:r>
      <w:r w:rsidR="009D6BDF" w:rsidRPr="005B41BE">
        <w:t xml:space="preserve"> </w:t>
      </w:r>
      <w:r w:rsidR="005B41BE" w:rsidRPr="005B41BE">
        <w:rPr>
          <w:rFonts w:eastAsia="Calibri"/>
        </w:rPr>
        <w:t>Sincan Anne Çocuk Oyun Evlerinin konuklara ve ailelerine sağlayacağı katkıların değerlendirilmesi ile ilgili Gençlik ve Spor Komisyonu, Kültür ve Sosyal İşler Komisyonu ile Esnaf ve Sanatkârlar</w:t>
      </w:r>
      <w:r w:rsidR="008A32ED" w:rsidRPr="005B41BE">
        <w:rPr>
          <w:rFonts w:eastAsia="Calibri"/>
        </w:rPr>
        <w:t xml:space="preserve"> </w:t>
      </w:r>
      <w:r w:rsidR="009B789E" w:rsidRPr="005B41BE">
        <w:rPr>
          <w:bCs/>
        </w:rPr>
        <w:t>Komisyonu</w:t>
      </w:r>
      <w:r w:rsidR="009D6BDF" w:rsidRPr="005B41BE">
        <w:t xml:space="preserve"> </w:t>
      </w:r>
      <w:r w:rsidR="00EA7D6F" w:rsidRPr="005B41BE">
        <w:t>müşterek</w:t>
      </w:r>
      <w:r w:rsidR="00BE6288" w:rsidRPr="005B41BE">
        <w:t xml:space="preserve"> </w:t>
      </w:r>
      <w:r w:rsidRPr="005B41BE">
        <w:t xml:space="preserve">raporunun kabulüne </w:t>
      </w:r>
      <w:bookmarkStart w:id="0" w:name="_Hlk223511296"/>
      <w:r w:rsidRPr="005B41BE">
        <w:t>oybirliğiyle</w:t>
      </w:r>
      <w:bookmarkEnd w:id="0"/>
      <w:r w:rsidRPr="005B41BE">
        <w:t xml:space="preserve"> </w:t>
      </w:r>
      <w:r w:rsidR="00854D83" w:rsidRPr="005B41BE">
        <w:t>0</w:t>
      </w:r>
      <w:r w:rsidR="000172B9" w:rsidRPr="005B41BE">
        <w:t>4</w:t>
      </w:r>
      <w:r w:rsidR="00EB470B" w:rsidRPr="005B41BE">
        <w:t>.</w:t>
      </w:r>
      <w:r w:rsidR="009D6BDF" w:rsidRPr="005B41BE">
        <w:t>0</w:t>
      </w:r>
      <w:r w:rsidR="00FE4027" w:rsidRPr="005B41BE">
        <w:t>3</w:t>
      </w:r>
      <w:r w:rsidR="00EB470B" w:rsidRPr="005B41BE">
        <w:t>.202</w:t>
      </w:r>
      <w:r w:rsidR="009D6BDF" w:rsidRPr="005B41BE">
        <w:t>6</w:t>
      </w:r>
      <w:r w:rsidR="00F84693" w:rsidRPr="005B41BE">
        <w:t xml:space="preserve"> </w:t>
      </w:r>
      <w:r w:rsidRPr="005B41BE">
        <w:t>tarihli toplantıda karar verildi.</w:t>
      </w:r>
    </w:p>
    <w:p w14:paraId="7E281413" w14:textId="77777777" w:rsidR="009B789E" w:rsidRPr="009B789E" w:rsidRDefault="009B789E">
      <w:pPr>
        <w:ind w:firstLine="708"/>
        <w:jc w:val="both"/>
      </w:pPr>
    </w:p>
    <w:p w14:paraId="5C1051DD" w14:textId="77777777" w:rsidR="009B789E" w:rsidRPr="009B789E" w:rsidRDefault="009B789E">
      <w:pPr>
        <w:ind w:firstLine="708"/>
        <w:jc w:val="both"/>
      </w:pPr>
    </w:p>
    <w:p w14:paraId="122D72CD" w14:textId="5385754E" w:rsidR="001928DE" w:rsidRDefault="0027109F">
      <w:pPr>
        <w:ind w:firstLine="708"/>
        <w:jc w:val="both"/>
      </w:pPr>
      <w:r w:rsidRPr="009B789E">
        <w:t xml:space="preserve"> </w:t>
      </w:r>
    </w:p>
    <w:p w14:paraId="41F21DD5" w14:textId="77777777" w:rsidR="003460E7" w:rsidRPr="009B789E" w:rsidRDefault="003460E7">
      <w:pPr>
        <w:ind w:firstLine="708"/>
        <w:jc w:val="both"/>
      </w:pPr>
    </w:p>
    <w:p w14:paraId="643459C1" w14:textId="77777777" w:rsidR="0027109F" w:rsidRPr="009B789E" w:rsidRDefault="0027109F" w:rsidP="00A14DE4"/>
    <w:p w14:paraId="69CDB65F" w14:textId="6D42F71A" w:rsidR="00FE4027" w:rsidRPr="00A45B89" w:rsidRDefault="00FE4027" w:rsidP="00FE4027">
      <w:r w:rsidRPr="00A45B89">
        <w:t xml:space="preserve">  </w:t>
      </w:r>
      <w:r w:rsidR="000172B9">
        <w:t>Uğur ÖZKUYUMCU</w:t>
      </w:r>
      <w:r w:rsidRPr="00A45B89">
        <w:t xml:space="preserve">                          </w:t>
      </w:r>
      <w:r w:rsidR="000172B9">
        <w:t xml:space="preserve"> Kaan Yusuf YURTERİ</w:t>
      </w:r>
      <w:r w:rsidRPr="00A45B89">
        <w:t xml:space="preserve">         </w:t>
      </w:r>
      <w:r>
        <w:t xml:space="preserve">                  </w:t>
      </w:r>
      <w:r w:rsidRPr="00A45B89">
        <w:t xml:space="preserve"> </w:t>
      </w:r>
      <w:bookmarkStart w:id="1" w:name="_GoBack"/>
      <w:bookmarkEnd w:id="1"/>
      <w:r w:rsidR="00C11670">
        <w:t>Gökhan GÖKBAY</w:t>
      </w:r>
      <w:r w:rsidRPr="00A45B89">
        <w:t xml:space="preserve">                   </w:t>
      </w:r>
    </w:p>
    <w:p w14:paraId="13DA3C72" w14:textId="7C43A2A1" w:rsidR="00FE4027" w:rsidRPr="001A55AE" w:rsidRDefault="00FE4027" w:rsidP="00FE4027">
      <w:r w:rsidRPr="00A45B89">
        <w:t xml:space="preserve"> </w:t>
      </w:r>
      <w:r w:rsidR="000172B9">
        <w:t xml:space="preserve">    </w:t>
      </w:r>
      <w:r w:rsidRPr="00A45B89">
        <w:t xml:space="preserve">Meclis Başkan V.                                     </w:t>
      </w:r>
      <w:r>
        <w:t xml:space="preserve">  </w:t>
      </w:r>
      <w:r w:rsidR="000172B9">
        <w:t xml:space="preserve">     </w:t>
      </w:r>
      <w:proofErr w:type="gramStart"/>
      <w:r w:rsidRPr="00A45B89">
        <w:t>Katip</w:t>
      </w:r>
      <w:proofErr w:type="gramEnd"/>
      <w:r w:rsidRPr="00A45B89">
        <w:tab/>
      </w:r>
      <w:r w:rsidRPr="00A45B89">
        <w:tab/>
        <w:t xml:space="preserve">                                    </w:t>
      </w:r>
      <w:proofErr w:type="spellStart"/>
      <w:r w:rsidRPr="00A45B89">
        <w:t>Katip</w:t>
      </w:r>
      <w:proofErr w:type="spellEnd"/>
    </w:p>
    <w:p w14:paraId="063F8ED5" w14:textId="372480A2" w:rsidR="00304DE6" w:rsidRPr="009B789E" w:rsidRDefault="00304DE6" w:rsidP="003460E7">
      <w:pPr>
        <w:rPr>
          <w:b/>
        </w:rPr>
      </w:pPr>
    </w:p>
    <w:sectPr w:rsidR="00304DE6" w:rsidRPr="009B789E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97C4A" w14:textId="77777777" w:rsidR="0090602A" w:rsidRDefault="0090602A">
      <w:r>
        <w:separator/>
      </w:r>
    </w:p>
  </w:endnote>
  <w:endnote w:type="continuationSeparator" w:id="0">
    <w:p w14:paraId="46D1C0F8" w14:textId="77777777" w:rsidR="0090602A" w:rsidRDefault="0090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34DB3" w14:textId="77777777" w:rsidR="0090602A" w:rsidRDefault="0090602A">
      <w:r>
        <w:separator/>
      </w:r>
    </w:p>
  </w:footnote>
  <w:footnote w:type="continuationSeparator" w:id="0">
    <w:p w14:paraId="2A517835" w14:textId="77777777" w:rsidR="0090602A" w:rsidRDefault="0090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1ACF5691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FE4027">
      <w:rPr>
        <w:b/>
      </w:rPr>
      <w:t>4</w:t>
    </w:r>
    <w:r w:rsidR="005B41BE">
      <w:rPr>
        <w:b/>
      </w:rPr>
      <w:t>5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0172B9">
      <w:rPr>
        <w:b/>
      </w:rPr>
      <w:t>4</w:t>
    </w:r>
    <w:r w:rsidR="00270283">
      <w:rPr>
        <w:b/>
      </w:rPr>
      <w:t>.</w:t>
    </w:r>
    <w:r w:rsidR="009D6BDF">
      <w:rPr>
        <w:b/>
      </w:rPr>
      <w:t>0</w:t>
    </w:r>
    <w:r w:rsidR="00FE4027">
      <w:rPr>
        <w:b/>
      </w:rPr>
      <w:t>3</w:t>
    </w:r>
    <w:r w:rsidR="00C06786">
      <w:rPr>
        <w:b/>
      </w:rPr>
      <w:t>.20</w:t>
    </w:r>
    <w:r w:rsidR="00EB470B">
      <w:rPr>
        <w:b/>
      </w:rPr>
      <w:t>2</w:t>
    </w:r>
    <w:r w:rsidR="009D6BDF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172B9"/>
    <w:rsid w:val="00070EB2"/>
    <w:rsid w:val="000913DD"/>
    <w:rsid w:val="000B1826"/>
    <w:rsid w:val="000C0CD8"/>
    <w:rsid w:val="000C7440"/>
    <w:rsid w:val="000C78CB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1F3E30"/>
    <w:rsid w:val="00212202"/>
    <w:rsid w:val="00215479"/>
    <w:rsid w:val="00232F7B"/>
    <w:rsid w:val="00252F2F"/>
    <w:rsid w:val="002536CD"/>
    <w:rsid w:val="00256AA5"/>
    <w:rsid w:val="00270283"/>
    <w:rsid w:val="0027109F"/>
    <w:rsid w:val="00281B9A"/>
    <w:rsid w:val="00285C03"/>
    <w:rsid w:val="002B2B90"/>
    <w:rsid w:val="002B372D"/>
    <w:rsid w:val="002B422B"/>
    <w:rsid w:val="002E67C0"/>
    <w:rsid w:val="002F5BCB"/>
    <w:rsid w:val="00304DE6"/>
    <w:rsid w:val="003247C3"/>
    <w:rsid w:val="00331C1D"/>
    <w:rsid w:val="00345B08"/>
    <w:rsid w:val="003460E7"/>
    <w:rsid w:val="0034616D"/>
    <w:rsid w:val="003558B0"/>
    <w:rsid w:val="00371D08"/>
    <w:rsid w:val="003757EE"/>
    <w:rsid w:val="00381AE7"/>
    <w:rsid w:val="00386C7E"/>
    <w:rsid w:val="003B0B6D"/>
    <w:rsid w:val="003C4B7C"/>
    <w:rsid w:val="003D1EC7"/>
    <w:rsid w:val="003E0C2C"/>
    <w:rsid w:val="003E4D24"/>
    <w:rsid w:val="003F76F5"/>
    <w:rsid w:val="00412DD7"/>
    <w:rsid w:val="00431E85"/>
    <w:rsid w:val="004418ED"/>
    <w:rsid w:val="004513D2"/>
    <w:rsid w:val="0045357E"/>
    <w:rsid w:val="00485CF3"/>
    <w:rsid w:val="004B6258"/>
    <w:rsid w:val="004C0F60"/>
    <w:rsid w:val="004D6804"/>
    <w:rsid w:val="004E0CD1"/>
    <w:rsid w:val="005357B2"/>
    <w:rsid w:val="00540058"/>
    <w:rsid w:val="0054778B"/>
    <w:rsid w:val="005662C4"/>
    <w:rsid w:val="00566E1C"/>
    <w:rsid w:val="00567C2B"/>
    <w:rsid w:val="00580D32"/>
    <w:rsid w:val="005B41BE"/>
    <w:rsid w:val="005C5C9D"/>
    <w:rsid w:val="00600E8B"/>
    <w:rsid w:val="00603BF5"/>
    <w:rsid w:val="00603E3A"/>
    <w:rsid w:val="00615BEF"/>
    <w:rsid w:val="00631D59"/>
    <w:rsid w:val="00634E2B"/>
    <w:rsid w:val="006779E9"/>
    <w:rsid w:val="0068403B"/>
    <w:rsid w:val="0069435E"/>
    <w:rsid w:val="006A5BE4"/>
    <w:rsid w:val="006B3F4A"/>
    <w:rsid w:val="0070164B"/>
    <w:rsid w:val="00716104"/>
    <w:rsid w:val="00716924"/>
    <w:rsid w:val="00724C91"/>
    <w:rsid w:val="007938AD"/>
    <w:rsid w:val="007B0517"/>
    <w:rsid w:val="007B6536"/>
    <w:rsid w:val="007D0D2F"/>
    <w:rsid w:val="007E7825"/>
    <w:rsid w:val="0080247C"/>
    <w:rsid w:val="008239FD"/>
    <w:rsid w:val="008363AA"/>
    <w:rsid w:val="00837BF8"/>
    <w:rsid w:val="008534BB"/>
    <w:rsid w:val="00854D83"/>
    <w:rsid w:val="00873D52"/>
    <w:rsid w:val="00880275"/>
    <w:rsid w:val="00883C91"/>
    <w:rsid w:val="00895C6A"/>
    <w:rsid w:val="008A32ED"/>
    <w:rsid w:val="008D5786"/>
    <w:rsid w:val="008F1B45"/>
    <w:rsid w:val="0090602A"/>
    <w:rsid w:val="00911A62"/>
    <w:rsid w:val="0091231F"/>
    <w:rsid w:val="00916F9C"/>
    <w:rsid w:val="009322FB"/>
    <w:rsid w:val="00936100"/>
    <w:rsid w:val="00947686"/>
    <w:rsid w:val="00952845"/>
    <w:rsid w:val="0095511A"/>
    <w:rsid w:val="00962176"/>
    <w:rsid w:val="0097229F"/>
    <w:rsid w:val="00977FCC"/>
    <w:rsid w:val="00982923"/>
    <w:rsid w:val="0098433C"/>
    <w:rsid w:val="009A3F9F"/>
    <w:rsid w:val="009A3FFA"/>
    <w:rsid w:val="009A50FD"/>
    <w:rsid w:val="009B789E"/>
    <w:rsid w:val="009D0410"/>
    <w:rsid w:val="009D1418"/>
    <w:rsid w:val="009D6BDF"/>
    <w:rsid w:val="009F12D0"/>
    <w:rsid w:val="009F6310"/>
    <w:rsid w:val="00A04708"/>
    <w:rsid w:val="00A14DE4"/>
    <w:rsid w:val="00A32026"/>
    <w:rsid w:val="00A41C32"/>
    <w:rsid w:val="00A432D0"/>
    <w:rsid w:val="00A4613A"/>
    <w:rsid w:val="00A84555"/>
    <w:rsid w:val="00AB5574"/>
    <w:rsid w:val="00AB5AF9"/>
    <w:rsid w:val="00AC0BF2"/>
    <w:rsid w:val="00AE078F"/>
    <w:rsid w:val="00B21F6A"/>
    <w:rsid w:val="00B24470"/>
    <w:rsid w:val="00B25305"/>
    <w:rsid w:val="00B41398"/>
    <w:rsid w:val="00B54E19"/>
    <w:rsid w:val="00B616EF"/>
    <w:rsid w:val="00B86E5C"/>
    <w:rsid w:val="00BA79BD"/>
    <w:rsid w:val="00BC0BF1"/>
    <w:rsid w:val="00BD227D"/>
    <w:rsid w:val="00BE6288"/>
    <w:rsid w:val="00C06786"/>
    <w:rsid w:val="00C11670"/>
    <w:rsid w:val="00C532E2"/>
    <w:rsid w:val="00C605CE"/>
    <w:rsid w:val="00C63813"/>
    <w:rsid w:val="00C9364F"/>
    <w:rsid w:val="00CA4618"/>
    <w:rsid w:val="00CA4B10"/>
    <w:rsid w:val="00CB1237"/>
    <w:rsid w:val="00CE2260"/>
    <w:rsid w:val="00CF485C"/>
    <w:rsid w:val="00CF5485"/>
    <w:rsid w:val="00D10A5B"/>
    <w:rsid w:val="00D2523B"/>
    <w:rsid w:val="00D64189"/>
    <w:rsid w:val="00D74178"/>
    <w:rsid w:val="00D94711"/>
    <w:rsid w:val="00DA686B"/>
    <w:rsid w:val="00DB3249"/>
    <w:rsid w:val="00DB4DD6"/>
    <w:rsid w:val="00DC6AFC"/>
    <w:rsid w:val="00DD672E"/>
    <w:rsid w:val="00E03798"/>
    <w:rsid w:val="00E11EF0"/>
    <w:rsid w:val="00E15740"/>
    <w:rsid w:val="00E15A2B"/>
    <w:rsid w:val="00E27FC6"/>
    <w:rsid w:val="00E3208B"/>
    <w:rsid w:val="00E346D6"/>
    <w:rsid w:val="00E44435"/>
    <w:rsid w:val="00E53496"/>
    <w:rsid w:val="00E8321B"/>
    <w:rsid w:val="00E87F11"/>
    <w:rsid w:val="00E92084"/>
    <w:rsid w:val="00E950E7"/>
    <w:rsid w:val="00EA7D6F"/>
    <w:rsid w:val="00EB470B"/>
    <w:rsid w:val="00EB4B6F"/>
    <w:rsid w:val="00EE0E0F"/>
    <w:rsid w:val="00EF6136"/>
    <w:rsid w:val="00F063BF"/>
    <w:rsid w:val="00F247CB"/>
    <w:rsid w:val="00F50708"/>
    <w:rsid w:val="00F5357E"/>
    <w:rsid w:val="00F84693"/>
    <w:rsid w:val="00FB7F87"/>
    <w:rsid w:val="00FC28F6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postbody1">
    <w:name w:val="postbody1"/>
    <w:basedOn w:val="VarsaylanParagrafYazTipi"/>
    <w:rsid w:val="00E44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8CDD-C1D2-4FA2-BB8B-40C81668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50</cp:revision>
  <cp:lastPrinted>2026-03-05T11:45:00Z</cp:lastPrinted>
  <dcterms:created xsi:type="dcterms:W3CDTF">2020-08-07T07:47:00Z</dcterms:created>
  <dcterms:modified xsi:type="dcterms:W3CDTF">2026-03-05T11:46:00Z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