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791C" w14:textId="77777777" w:rsidR="001928DE" w:rsidRPr="002F66B1" w:rsidRDefault="001928DE">
      <w:pPr>
        <w:jc w:val="both"/>
        <w:rPr>
          <w:b/>
        </w:rPr>
      </w:pPr>
    </w:p>
    <w:p w14:paraId="68E9EDE2" w14:textId="1C495425" w:rsidR="00895C6A" w:rsidRPr="002F66B1" w:rsidRDefault="009A3F9F" w:rsidP="009A3F9F">
      <w:pPr>
        <w:tabs>
          <w:tab w:val="left" w:pos="1943"/>
        </w:tabs>
        <w:ind w:firstLine="709"/>
        <w:jc w:val="both"/>
      </w:pPr>
      <w:r w:rsidRPr="002F66B1">
        <w:tab/>
      </w:r>
    </w:p>
    <w:p w14:paraId="3B942B3F" w14:textId="77777777" w:rsidR="001928DE" w:rsidRPr="002F66B1" w:rsidRDefault="00C06786">
      <w:pPr>
        <w:ind w:firstLine="709"/>
        <w:jc w:val="center"/>
        <w:rPr>
          <w:b/>
        </w:rPr>
      </w:pPr>
      <w:proofErr w:type="gramStart"/>
      <w:r w:rsidRPr="002F66B1">
        <w:rPr>
          <w:b/>
        </w:rPr>
        <w:t>K  A</w:t>
      </w:r>
      <w:proofErr w:type="gramEnd"/>
      <w:r w:rsidRPr="002F66B1">
        <w:rPr>
          <w:b/>
        </w:rPr>
        <w:t xml:space="preserve">  R  A  R</w:t>
      </w:r>
    </w:p>
    <w:p w14:paraId="7157EDEF" w14:textId="77777777" w:rsidR="00895C6A" w:rsidRPr="002F66B1" w:rsidRDefault="00895C6A" w:rsidP="00270283">
      <w:pPr>
        <w:jc w:val="both"/>
        <w:rPr>
          <w:b/>
        </w:rPr>
      </w:pPr>
    </w:p>
    <w:p w14:paraId="70E30D0A" w14:textId="77777777" w:rsidR="009A3F9F" w:rsidRPr="002F66B1" w:rsidRDefault="009A3F9F">
      <w:pPr>
        <w:ind w:firstLine="709"/>
        <w:jc w:val="both"/>
        <w:rPr>
          <w:b/>
        </w:rPr>
      </w:pPr>
    </w:p>
    <w:p w14:paraId="439D9EB5" w14:textId="052C21C6" w:rsidR="00F063BF" w:rsidRPr="002F66B1" w:rsidRDefault="002F66B1" w:rsidP="002F66B1">
      <w:pPr>
        <w:ind w:firstLine="709"/>
        <w:jc w:val="both"/>
      </w:pPr>
      <w:bookmarkStart w:id="0" w:name="__DdeLink__146_2610451006"/>
      <w:r w:rsidRPr="002F66B1">
        <w:t>İlçemizde kadınlara, engellilere ve yaşlılara yönelik yapılan ve yapılabilecek faaliyetlerinin değerlendirilmesi ile ilgili</w:t>
      </w:r>
      <w:r w:rsidRPr="002F66B1">
        <w:rPr>
          <w:b/>
          <w:bCs/>
        </w:rPr>
        <w:t xml:space="preserve"> </w:t>
      </w:r>
      <w:r w:rsidRPr="002F66B1">
        <w:t xml:space="preserve">Kadın-Erkek Fırsat Eşitliği ve İnsan Hakları Komisyonu, </w:t>
      </w:r>
      <w:r w:rsidRPr="002F66B1">
        <w:rPr>
          <w:bCs/>
        </w:rPr>
        <w:t>Engelli ve Yaşlı Hizmetleri Komisyonu</w:t>
      </w:r>
      <w:r w:rsidRPr="002F66B1">
        <w:t xml:space="preserve"> ile Eğitim Komisyonu</w:t>
      </w:r>
      <w:r w:rsidR="00F063BF" w:rsidRPr="002F66B1">
        <w:rPr>
          <w:rFonts w:eastAsia="Calibri"/>
          <w:color w:val="000000"/>
        </w:rPr>
        <w:t>nun</w:t>
      </w:r>
      <w:bookmarkEnd w:id="0"/>
      <w:r w:rsidR="00F063BF" w:rsidRPr="002F66B1">
        <w:rPr>
          <w:rFonts w:eastAsia="Calibri"/>
          <w:color w:val="000000"/>
        </w:rPr>
        <w:t xml:space="preserve"> </w:t>
      </w:r>
      <w:r w:rsidRPr="002F66B1">
        <w:rPr>
          <w:rFonts w:eastAsia="Calibri"/>
          <w:color w:val="000000"/>
        </w:rPr>
        <w:t>21</w:t>
      </w:r>
      <w:r w:rsidR="00EB470B" w:rsidRPr="002F66B1">
        <w:rPr>
          <w:rFonts w:eastAsia="Calibri"/>
          <w:color w:val="000000"/>
        </w:rPr>
        <w:t>.0</w:t>
      </w:r>
      <w:r w:rsidR="00382CAB" w:rsidRPr="002F66B1">
        <w:rPr>
          <w:rFonts w:eastAsia="Calibri"/>
          <w:color w:val="000000"/>
        </w:rPr>
        <w:t>3</w:t>
      </w:r>
      <w:r w:rsidR="00EB470B" w:rsidRPr="002F66B1">
        <w:rPr>
          <w:rFonts w:eastAsia="Calibri"/>
          <w:color w:val="000000"/>
        </w:rPr>
        <w:t>.202</w:t>
      </w:r>
      <w:r w:rsidR="00382CAB" w:rsidRPr="002F66B1">
        <w:rPr>
          <w:rFonts w:eastAsia="Calibri"/>
          <w:color w:val="000000"/>
        </w:rPr>
        <w:t>5</w:t>
      </w:r>
      <w:r w:rsidR="00F063BF" w:rsidRPr="002F66B1">
        <w:rPr>
          <w:rFonts w:eastAsia="Calibri"/>
          <w:color w:val="000000"/>
        </w:rPr>
        <w:t xml:space="preserve"> tarih ve </w:t>
      </w:r>
      <w:r w:rsidR="00EA7D6F" w:rsidRPr="002F66B1">
        <w:rPr>
          <w:rFonts w:eastAsia="Calibri"/>
          <w:color w:val="000000"/>
        </w:rPr>
        <w:t>0</w:t>
      </w:r>
      <w:r w:rsidRPr="002F66B1">
        <w:rPr>
          <w:rFonts w:eastAsia="Calibri"/>
          <w:color w:val="000000"/>
        </w:rPr>
        <w:t>1</w:t>
      </w:r>
      <w:r w:rsidR="00123070" w:rsidRPr="002F66B1">
        <w:rPr>
          <w:rFonts w:eastAsia="Calibri"/>
          <w:color w:val="000000"/>
        </w:rPr>
        <w:t xml:space="preserve"> </w:t>
      </w:r>
      <w:r w:rsidR="00F063BF" w:rsidRPr="002F66B1">
        <w:rPr>
          <w:rFonts w:eastAsia="Calibri"/>
          <w:color w:val="000000"/>
        </w:rPr>
        <w:t>sayılı</w:t>
      </w:r>
      <w:r w:rsidR="00EA7D6F" w:rsidRPr="002F66B1">
        <w:rPr>
          <w:rFonts w:eastAsia="Calibri"/>
          <w:color w:val="000000"/>
        </w:rPr>
        <w:t xml:space="preserve"> müşterek</w:t>
      </w:r>
      <w:r w:rsidR="00BE6288" w:rsidRPr="002F66B1">
        <w:rPr>
          <w:rFonts w:eastAsia="Calibri"/>
          <w:color w:val="000000"/>
        </w:rPr>
        <w:t xml:space="preserve"> </w:t>
      </w:r>
      <w:r w:rsidR="00F063BF" w:rsidRPr="002F66B1">
        <w:rPr>
          <w:rFonts w:eastAsia="Calibri"/>
          <w:color w:val="000000"/>
        </w:rPr>
        <w:t>raporu.</w:t>
      </w:r>
    </w:p>
    <w:p w14:paraId="4DE83C2F" w14:textId="77777777" w:rsidR="002F66B1" w:rsidRPr="002F66B1" w:rsidRDefault="00C06786" w:rsidP="002F66B1">
      <w:pPr>
        <w:pStyle w:val="AralkYok"/>
        <w:ind w:firstLine="709"/>
        <w:jc w:val="both"/>
        <w:rPr>
          <w:sz w:val="24"/>
          <w:szCs w:val="24"/>
        </w:rPr>
      </w:pPr>
      <w:r w:rsidRPr="002F66B1">
        <w:rPr>
          <w:sz w:val="24"/>
          <w:szCs w:val="24"/>
        </w:rPr>
        <w:t>(</w:t>
      </w:r>
      <w:r w:rsidR="002F66B1" w:rsidRPr="002F66B1">
        <w:rPr>
          <w:sz w:val="24"/>
          <w:szCs w:val="24"/>
        </w:rPr>
        <w:t>Belediye Meclisimizin 03.03.2025 tarihinde yapmış olduğu birleşimde görüşülerek komisyonlarımıza havale edilen, İlçemizde kadınlara, engellilere ve yaşlılara yönelik yapılan ve yapılabilecek faaliyetlerinin değerlendirilmesi ile ilgili dosya incelendi.</w:t>
      </w:r>
    </w:p>
    <w:p w14:paraId="6159AB5E" w14:textId="77777777" w:rsidR="002F66B1" w:rsidRPr="002F66B1" w:rsidRDefault="002F66B1" w:rsidP="002F66B1">
      <w:pPr>
        <w:pStyle w:val="AralkYok"/>
        <w:ind w:firstLine="709"/>
        <w:jc w:val="both"/>
        <w:rPr>
          <w:sz w:val="24"/>
          <w:szCs w:val="24"/>
        </w:rPr>
      </w:pPr>
      <w:r w:rsidRPr="002F66B1">
        <w:rPr>
          <w:sz w:val="24"/>
          <w:szCs w:val="24"/>
        </w:rPr>
        <w:t>Komisyonlarımızca yapılan görüşmelerde;</w:t>
      </w:r>
    </w:p>
    <w:p w14:paraId="48101C40" w14:textId="77777777" w:rsidR="002F66B1" w:rsidRPr="002F66B1" w:rsidRDefault="002F66B1" w:rsidP="002F66B1">
      <w:pPr>
        <w:pStyle w:val="AralkYok"/>
        <w:ind w:firstLine="709"/>
        <w:jc w:val="both"/>
        <w:rPr>
          <w:sz w:val="24"/>
          <w:szCs w:val="24"/>
        </w:rPr>
      </w:pPr>
      <w:r w:rsidRPr="002F66B1">
        <w:rPr>
          <w:sz w:val="24"/>
          <w:szCs w:val="24"/>
        </w:rPr>
        <w:t>Belediyemiz sosyal belediyecilik anlayışı ile yürüttüğü çalışmalarla toplumun her katmanından destek aldığı gibi özellikle de hanımlardan memnuniyet ifadeleri duymaktadır.</w:t>
      </w:r>
    </w:p>
    <w:p w14:paraId="2D189AB1" w14:textId="7DF98BC0" w:rsidR="002F66B1" w:rsidRPr="002F66B1" w:rsidRDefault="002F66B1" w:rsidP="002F66B1">
      <w:pPr>
        <w:pStyle w:val="AralkYok"/>
        <w:ind w:firstLine="709"/>
        <w:jc w:val="both"/>
        <w:rPr>
          <w:sz w:val="24"/>
          <w:szCs w:val="24"/>
        </w:rPr>
      </w:pPr>
      <w:r w:rsidRPr="002F66B1">
        <w:rPr>
          <w:sz w:val="24"/>
          <w:szCs w:val="24"/>
        </w:rPr>
        <w:t xml:space="preserve">İlçemizin yükselen değerlerinden olan hanımlar konakları aracılığı ile ilçemizde yaşayan hanımlar huzurlu bir ortamda sohbet etme </w:t>
      </w:r>
      <w:r w:rsidRPr="002F66B1">
        <w:rPr>
          <w:sz w:val="24"/>
          <w:szCs w:val="24"/>
        </w:rPr>
        <w:t>imkânı</w:t>
      </w:r>
      <w:r w:rsidRPr="002F66B1">
        <w:rPr>
          <w:sz w:val="24"/>
          <w:szCs w:val="24"/>
        </w:rPr>
        <w:t xml:space="preserve"> yakalayabildiği gibi, okuma yazma kursu, eğitim seminerleri, kişisel gelişim konferansları gibi birçok etkinliğe de katılarak zamanlarını verimli değerlendiriyorlar.</w:t>
      </w:r>
    </w:p>
    <w:p w14:paraId="23F3512B" w14:textId="77777777" w:rsidR="002F66B1" w:rsidRPr="002F66B1" w:rsidRDefault="002F66B1" w:rsidP="002F66B1">
      <w:pPr>
        <w:pStyle w:val="AralkYok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F66B1">
        <w:rPr>
          <w:sz w:val="24"/>
          <w:szCs w:val="24"/>
        </w:rPr>
        <w:t>Belediyemizin bütçe imkanları ölçüsünde kadınlara, engellilere ve yaşlılara yönelik yapılan etkinliklerin devam ettirilmesinin ilçemizde yaşayan kadınlar için faydalı olacağı komisyonlarımızca uygun görülmüştür.</w:t>
      </w:r>
    </w:p>
    <w:p w14:paraId="4EBF981B" w14:textId="55EF06E4" w:rsidR="00485CF3" w:rsidRPr="002F66B1" w:rsidRDefault="0034616D" w:rsidP="002F66B1">
      <w:pPr>
        <w:ind w:firstLine="567"/>
        <w:jc w:val="both"/>
      </w:pPr>
      <w:r w:rsidRPr="002F66B1">
        <w:t>Meclisimizin görüşlerine arz ederiz.</w:t>
      </w:r>
      <w:r w:rsidR="00837BF8" w:rsidRPr="002F66B1">
        <w:t>)</w:t>
      </w:r>
      <w:r w:rsidR="00895C6A" w:rsidRPr="002F66B1">
        <w:t xml:space="preserve">  O</w:t>
      </w:r>
      <w:r w:rsidR="00485CF3" w:rsidRPr="002F66B1">
        <w:t>kundu.</w:t>
      </w:r>
    </w:p>
    <w:p w14:paraId="626685F2" w14:textId="1CD2CC22" w:rsidR="001928DE" w:rsidRPr="002F66B1" w:rsidRDefault="00F063BF" w:rsidP="002F66B1">
      <w:pPr>
        <w:ind w:firstLine="567"/>
        <w:jc w:val="both"/>
      </w:pPr>
      <w:bookmarkStart w:id="1" w:name="_GoBack"/>
      <w:bookmarkEnd w:id="1"/>
      <w:r w:rsidRPr="002F66B1">
        <w:t xml:space="preserve">Konu üzerindeki görüşmelerden sonra, komisyon raporu oylamaya sunuldu, yapılan işaretle oylama sonucunda, </w:t>
      </w:r>
      <w:r w:rsidR="002F66B1" w:rsidRPr="002F66B1">
        <w:t>İlçemizde kadınlara, engellilere ve yaşlılara yönelik yapılan ve yapılabilecek faaliyetlerinin değerlendirilmesi ile ilgili</w:t>
      </w:r>
      <w:r w:rsidR="002F66B1" w:rsidRPr="002F66B1">
        <w:rPr>
          <w:b/>
          <w:bCs/>
        </w:rPr>
        <w:t xml:space="preserve"> </w:t>
      </w:r>
      <w:r w:rsidR="002F66B1" w:rsidRPr="002F66B1">
        <w:t xml:space="preserve">Kadın-Erkek Fırsat Eşitliği ve İnsan Hakları Komisyonu, </w:t>
      </w:r>
      <w:r w:rsidR="002F66B1" w:rsidRPr="002F66B1">
        <w:rPr>
          <w:bCs/>
        </w:rPr>
        <w:t>Engelli ve Yaşlı Hizmetleri Komisyonu</w:t>
      </w:r>
      <w:r w:rsidR="002F66B1" w:rsidRPr="002F66B1">
        <w:t xml:space="preserve"> ile Eğitim Komisyonu</w:t>
      </w:r>
      <w:r w:rsidR="00EB4B6F" w:rsidRPr="002F66B1">
        <w:rPr>
          <w:rFonts w:eastAsia="Calibri"/>
          <w:bCs/>
        </w:rPr>
        <w:t xml:space="preserve"> </w:t>
      </w:r>
      <w:r w:rsidR="00EA7D6F" w:rsidRPr="002F66B1">
        <w:t>müşterek</w:t>
      </w:r>
      <w:r w:rsidR="00BE6288" w:rsidRPr="002F66B1">
        <w:t xml:space="preserve"> </w:t>
      </w:r>
      <w:r w:rsidRPr="002F66B1">
        <w:t xml:space="preserve">raporunun kabulüne oybirliğiyle </w:t>
      </w:r>
      <w:r w:rsidR="00BE6288" w:rsidRPr="002F66B1">
        <w:t>0</w:t>
      </w:r>
      <w:r w:rsidR="005711FD" w:rsidRPr="002F66B1">
        <w:t>4</w:t>
      </w:r>
      <w:r w:rsidR="00EB470B" w:rsidRPr="002F66B1">
        <w:t>.0</w:t>
      </w:r>
      <w:r w:rsidR="00382CAB" w:rsidRPr="002F66B1">
        <w:t>4</w:t>
      </w:r>
      <w:r w:rsidR="00EB470B" w:rsidRPr="002F66B1">
        <w:t>.202</w:t>
      </w:r>
      <w:r w:rsidR="00382CAB" w:rsidRPr="002F66B1">
        <w:t>5</w:t>
      </w:r>
      <w:r w:rsidRPr="002F66B1">
        <w:t xml:space="preserve"> tarihli toplantıda karar verildi.</w:t>
      </w:r>
    </w:p>
    <w:p w14:paraId="122D72CD" w14:textId="77777777" w:rsidR="001928DE" w:rsidRPr="002F66B1" w:rsidRDefault="001928DE">
      <w:pPr>
        <w:ind w:firstLine="708"/>
        <w:jc w:val="both"/>
      </w:pPr>
    </w:p>
    <w:p w14:paraId="3559ABEC" w14:textId="77777777" w:rsidR="00895C6A" w:rsidRPr="002F66B1" w:rsidRDefault="00895C6A" w:rsidP="00EB4B6F">
      <w:pPr>
        <w:jc w:val="both"/>
      </w:pPr>
    </w:p>
    <w:p w14:paraId="4C255F44" w14:textId="77777777" w:rsidR="00895C6A" w:rsidRPr="002F66B1" w:rsidRDefault="00895C6A">
      <w:pPr>
        <w:ind w:firstLine="708"/>
        <w:jc w:val="both"/>
      </w:pPr>
    </w:p>
    <w:p w14:paraId="577674E3" w14:textId="77777777" w:rsidR="00382CAB" w:rsidRPr="002F66B1" w:rsidRDefault="00382CAB" w:rsidP="00974F7E"/>
    <w:p w14:paraId="475ABB0C" w14:textId="225CBD64" w:rsidR="00974F7E" w:rsidRPr="002F66B1" w:rsidRDefault="00382CAB" w:rsidP="00974F7E">
      <w:r w:rsidRPr="002F66B1">
        <w:t>Uğur ÖZKUYUMCU</w:t>
      </w:r>
      <w:r w:rsidR="00974F7E" w:rsidRPr="002F66B1">
        <w:t xml:space="preserve">                                   Kaan Yusuf YURTERİ                   </w:t>
      </w:r>
      <w:r w:rsidRPr="002F66B1">
        <w:t xml:space="preserve">       Engin KAYI</w:t>
      </w:r>
      <w:r w:rsidR="00974F7E" w:rsidRPr="002F66B1">
        <w:t xml:space="preserve">                           </w:t>
      </w:r>
    </w:p>
    <w:p w14:paraId="7EC69B44" w14:textId="0AAEC0A8" w:rsidR="00974F7E" w:rsidRPr="002F66B1" w:rsidRDefault="00974F7E" w:rsidP="00974F7E">
      <w:r w:rsidRPr="002F66B1">
        <w:t xml:space="preserve">    Meclis Başkan V.                                           </w:t>
      </w:r>
      <w:r w:rsidR="00382CAB" w:rsidRPr="002F66B1">
        <w:t xml:space="preserve">        </w:t>
      </w:r>
      <w:proofErr w:type="gramStart"/>
      <w:r w:rsidRPr="002F66B1">
        <w:t>Katip</w:t>
      </w:r>
      <w:proofErr w:type="gramEnd"/>
      <w:r w:rsidRPr="002F66B1">
        <w:tab/>
      </w:r>
      <w:r w:rsidRPr="002F66B1">
        <w:tab/>
        <w:t xml:space="preserve">                             </w:t>
      </w:r>
      <w:r w:rsidR="00382CAB" w:rsidRPr="002F66B1">
        <w:t xml:space="preserve">   </w:t>
      </w:r>
      <w:r w:rsidRPr="002F66B1">
        <w:t>Katip</w:t>
      </w:r>
    </w:p>
    <w:p w14:paraId="063F8ED5" w14:textId="5832F123" w:rsidR="00304DE6" w:rsidRPr="002F66B1" w:rsidRDefault="00304DE6" w:rsidP="00304DE6">
      <w:pPr>
        <w:jc w:val="center"/>
        <w:rPr>
          <w:b/>
        </w:rPr>
      </w:pPr>
    </w:p>
    <w:sectPr w:rsidR="00304DE6" w:rsidRPr="002F66B1">
      <w:headerReference w:type="default" r:id="rId8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83933" w14:textId="77777777" w:rsidR="00224E5C" w:rsidRDefault="00224E5C">
      <w:r>
        <w:separator/>
      </w:r>
    </w:p>
  </w:endnote>
  <w:endnote w:type="continuationSeparator" w:id="0">
    <w:p w14:paraId="2CC6C1B4" w14:textId="77777777" w:rsidR="00224E5C" w:rsidRDefault="0022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BB097" w14:textId="77777777" w:rsidR="00224E5C" w:rsidRDefault="00224E5C">
      <w:r>
        <w:separator/>
      </w:r>
    </w:p>
  </w:footnote>
  <w:footnote w:type="continuationSeparator" w:id="0">
    <w:p w14:paraId="0E7362EE" w14:textId="77777777" w:rsidR="00224E5C" w:rsidRDefault="0022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257CEB56" w14:textId="77777777" w:rsidR="00895C6A" w:rsidRDefault="00895C6A">
    <w:pPr>
      <w:jc w:val="both"/>
      <w:rPr>
        <w:b/>
      </w:rPr>
    </w:pPr>
  </w:p>
  <w:p w14:paraId="2ECF7C8D" w14:textId="77777777" w:rsidR="00895C6A" w:rsidRDefault="00895C6A">
    <w:pPr>
      <w:jc w:val="both"/>
      <w:rPr>
        <w:b/>
      </w:rPr>
    </w:pPr>
  </w:p>
  <w:p w14:paraId="128EDBD0" w14:textId="7C722AB5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382CAB">
      <w:rPr>
        <w:b/>
      </w:rPr>
      <w:t>5</w:t>
    </w:r>
    <w:r w:rsidR="002F66B1">
      <w:rPr>
        <w:b/>
      </w:rPr>
      <w:t>9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E53496">
      <w:rPr>
        <w:b/>
      </w:rPr>
      <w:t>0</w:t>
    </w:r>
    <w:r w:rsidR="00270283">
      <w:rPr>
        <w:b/>
      </w:rPr>
      <w:t>4.0</w:t>
    </w:r>
    <w:r w:rsidR="00382CAB">
      <w:rPr>
        <w:b/>
      </w:rPr>
      <w:t>4</w:t>
    </w:r>
    <w:r w:rsidR="00C06786">
      <w:rPr>
        <w:b/>
      </w:rPr>
      <w:t>.20</w:t>
    </w:r>
    <w:r w:rsidR="00EB470B">
      <w:rPr>
        <w:b/>
      </w:rPr>
      <w:t>2</w:t>
    </w:r>
    <w:r w:rsidR="00382CAB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70EB2"/>
    <w:rsid w:val="000913DD"/>
    <w:rsid w:val="000C0CD8"/>
    <w:rsid w:val="000C7440"/>
    <w:rsid w:val="000E13B3"/>
    <w:rsid w:val="000F05BB"/>
    <w:rsid w:val="000F0807"/>
    <w:rsid w:val="000F4B94"/>
    <w:rsid w:val="000F736D"/>
    <w:rsid w:val="000F79AE"/>
    <w:rsid w:val="001057E5"/>
    <w:rsid w:val="00123070"/>
    <w:rsid w:val="0012738F"/>
    <w:rsid w:val="00136BAC"/>
    <w:rsid w:val="00160621"/>
    <w:rsid w:val="00160B14"/>
    <w:rsid w:val="001928DE"/>
    <w:rsid w:val="001A03DF"/>
    <w:rsid w:val="001A5701"/>
    <w:rsid w:val="001B7EAA"/>
    <w:rsid w:val="001D1445"/>
    <w:rsid w:val="001D2257"/>
    <w:rsid w:val="001D7342"/>
    <w:rsid w:val="00224E5C"/>
    <w:rsid w:val="00232F7B"/>
    <w:rsid w:val="00252F2F"/>
    <w:rsid w:val="002536CD"/>
    <w:rsid w:val="00256AA5"/>
    <w:rsid w:val="00270283"/>
    <w:rsid w:val="00281B9A"/>
    <w:rsid w:val="00285C03"/>
    <w:rsid w:val="002B2B90"/>
    <w:rsid w:val="002B372D"/>
    <w:rsid w:val="002F5BCB"/>
    <w:rsid w:val="002F66B1"/>
    <w:rsid w:val="00304DE6"/>
    <w:rsid w:val="003247C3"/>
    <w:rsid w:val="00331C1D"/>
    <w:rsid w:val="0034616D"/>
    <w:rsid w:val="003558B0"/>
    <w:rsid w:val="003757EE"/>
    <w:rsid w:val="00381AE7"/>
    <w:rsid w:val="00382CAB"/>
    <w:rsid w:val="00386C7E"/>
    <w:rsid w:val="003B0B6D"/>
    <w:rsid w:val="003C4B7C"/>
    <w:rsid w:val="003E4D24"/>
    <w:rsid w:val="003F76F5"/>
    <w:rsid w:val="00431E85"/>
    <w:rsid w:val="004418ED"/>
    <w:rsid w:val="004513D2"/>
    <w:rsid w:val="00485CF3"/>
    <w:rsid w:val="004C0F60"/>
    <w:rsid w:val="004E0CD1"/>
    <w:rsid w:val="00540058"/>
    <w:rsid w:val="0054778B"/>
    <w:rsid w:val="005662C4"/>
    <w:rsid w:val="00566E1C"/>
    <w:rsid w:val="00567C2B"/>
    <w:rsid w:val="005711FD"/>
    <w:rsid w:val="0057498D"/>
    <w:rsid w:val="00580D32"/>
    <w:rsid w:val="00600E8B"/>
    <w:rsid w:val="00603BF5"/>
    <w:rsid w:val="00603E3A"/>
    <w:rsid w:val="00631D59"/>
    <w:rsid w:val="006779E9"/>
    <w:rsid w:val="0068403B"/>
    <w:rsid w:val="0069435E"/>
    <w:rsid w:val="006A5BE4"/>
    <w:rsid w:val="006B3F4A"/>
    <w:rsid w:val="00716104"/>
    <w:rsid w:val="00716924"/>
    <w:rsid w:val="00724C91"/>
    <w:rsid w:val="007938AD"/>
    <w:rsid w:val="007D0D2F"/>
    <w:rsid w:val="007E7825"/>
    <w:rsid w:val="0080247C"/>
    <w:rsid w:val="008239FD"/>
    <w:rsid w:val="008363AA"/>
    <w:rsid w:val="00837BF8"/>
    <w:rsid w:val="008534BB"/>
    <w:rsid w:val="00873D52"/>
    <w:rsid w:val="00880275"/>
    <w:rsid w:val="00883C91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7229F"/>
    <w:rsid w:val="00974F7E"/>
    <w:rsid w:val="00982923"/>
    <w:rsid w:val="00994A46"/>
    <w:rsid w:val="009A3F9F"/>
    <w:rsid w:val="009A3FFA"/>
    <w:rsid w:val="009D0410"/>
    <w:rsid w:val="009D1418"/>
    <w:rsid w:val="009F6310"/>
    <w:rsid w:val="00A32026"/>
    <w:rsid w:val="00A41C32"/>
    <w:rsid w:val="00A4613A"/>
    <w:rsid w:val="00A84555"/>
    <w:rsid w:val="00AB5AF9"/>
    <w:rsid w:val="00AE078F"/>
    <w:rsid w:val="00B41398"/>
    <w:rsid w:val="00B54E19"/>
    <w:rsid w:val="00B616EF"/>
    <w:rsid w:val="00B86E5C"/>
    <w:rsid w:val="00BA79BD"/>
    <w:rsid w:val="00BC0BF1"/>
    <w:rsid w:val="00BD227D"/>
    <w:rsid w:val="00BE6288"/>
    <w:rsid w:val="00C06786"/>
    <w:rsid w:val="00C532E2"/>
    <w:rsid w:val="00C605CE"/>
    <w:rsid w:val="00C63813"/>
    <w:rsid w:val="00C9364F"/>
    <w:rsid w:val="00CA4B10"/>
    <w:rsid w:val="00CE2260"/>
    <w:rsid w:val="00CF485C"/>
    <w:rsid w:val="00CF5485"/>
    <w:rsid w:val="00D10A5B"/>
    <w:rsid w:val="00D64189"/>
    <w:rsid w:val="00D74178"/>
    <w:rsid w:val="00DB3249"/>
    <w:rsid w:val="00DC6AFC"/>
    <w:rsid w:val="00DD672E"/>
    <w:rsid w:val="00E03798"/>
    <w:rsid w:val="00E11EF0"/>
    <w:rsid w:val="00E15A2B"/>
    <w:rsid w:val="00E27FC6"/>
    <w:rsid w:val="00E346D6"/>
    <w:rsid w:val="00E53496"/>
    <w:rsid w:val="00E8321B"/>
    <w:rsid w:val="00E87F11"/>
    <w:rsid w:val="00E92084"/>
    <w:rsid w:val="00E9467C"/>
    <w:rsid w:val="00E950E7"/>
    <w:rsid w:val="00EA7D6F"/>
    <w:rsid w:val="00EB470B"/>
    <w:rsid w:val="00EB4B6F"/>
    <w:rsid w:val="00EE0E0F"/>
    <w:rsid w:val="00EF6136"/>
    <w:rsid w:val="00F063BF"/>
    <w:rsid w:val="00F50708"/>
    <w:rsid w:val="00F5357E"/>
    <w:rsid w:val="00FB7F87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99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AFB9-6165-4B9F-8D29-68F0D1E8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21</cp:revision>
  <cp:lastPrinted>2023-07-05T10:22:00Z</cp:lastPrinted>
  <dcterms:created xsi:type="dcterms:W3CDTF">2020-08-07T07:47:00Z</dcterms:created>
  <dcterms:modified xsi:type="dcterms:W3CDTF">2025-04-07T07:10:00Z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