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D7613" w14:textId="77777777" w:rsidR="005F384C" w:rsidRPr="00AD45FE" w:rsidRDefault="005F384C" w:rsidP="00673331">
      <w:pPr>
        <w:tabs>
          <w:tab w:val="left" w:pos="1943"/>
        </w:tabs>
        <w:ind w:firstLine="709"/>
        <w:jc w:val="center"/>
        <w:rPr>
          <w:b/>
          <w:sz w:val="23"/>
          <w:szCs w:val="23"/>
        </w:rPr>
      </w:pPr>
    </w:p>
    <w:p w14:paraId="3B942B3F" w14:textId="538BC198" w:rsidR="001928DE" w:rsidRPr="00AD45FE" w:rsidRDefault="00C06786" w:rsidP="00673331">
      <w:pPr>
        <w:tabs>
          <w:tab w:val="left" w:pos="1943"/>
        </w:tabs>
        <w:ind w:firstLine="709"/>
        <w:jc w:val="center"/>
        <w:rPr>
          <w:b/>
          <w:sz w:val="23"/>
          <w:szCs w:val="23"/>
        </w:rPr>
      </w:pPr>
      <w:proofErr w:type="gramStart"/>
      <w:r w:rsidRPr="00AD45FE">
        <w:rPr>
          <w:b/>
          <w:sz w:val="23"/>
          <w:szCs w:val="23"/>
        </w:rPr>
        <w:t>K  A</w:t>
      </w:r>
      <w:proofErr w:type="gramEnd"/>
      <w:r w:rsidRPr="00AD45FE">
        <w:rPr>
          <w:b/>
          <w:sz w:val="23"/>
          <w:szCs w:val="23"/>
        </w:rPr>
        <w:t xml:space="preserve">  R  A  R</w:t>
      </w:r>
    </w:p>
    <w:p w14:paraId="5B91E1E5" w14:textId="77777777" w:rsidR="005F384C" w:rsidRPr="00AD45FE" w:rsidRDefault="005F384C" w:rsidP="0003509C">
      <w:pPr>
        <w:ind w:firstLine="708"/>
        <w:jc w:val="both"/>
        <w:rPr>
          <w:sz w:val="23"/>
          <w:szCs w:val="23"/>
        </w:rPr>
      </w:pPr>
      <w:bookmarkStart w:id="0" w:name="__DdeLink__146_2610451006"/>
    </w:p>
    <w:p w14:paraId="38092CBB" w14:textId="35734C3C" w:rsidR="00794C09" w:rsidRPr="00AD45FE" w:rsidRDefault="00AD45FE" w:rsidP="00E567BE">
      <w:pPr>
        <w:ind w:firstLine="708"/>
        <w:jc w:val="both"/>
        <w:rPr>
          <w:sz w:val="23"/>
          <w:szCs w:val="23"/>
        </w:rPr>
      </w:pPr>
      <w:r w:rsidRPr="00AD45FE">
        <w:rPr>
          <w:sz w:val="23"/>
          <w:szCs w:val="23"/>
        </w:rPr>
        <w:t xml:space="preserve">Anayurt Mahallesi 102353 Ada 1 Parsele imar plan notu eklenmesine yönelik hazırlanan 1/1000 Ölçekli Uygulama İmar Planı Değişikliği ile </w:t>
      </w:r>
      <w:r w:rsidRPr="00AD45FE">
        <w:rPr>
          <w:rFonts w:eastAsia="Calibri"/>
          <w:bCs/>
          <w:sz w:val="23"/>
          <w:szCs w:val="23"/>
          <w:lang w:eastAsia="en-US"/>
        </w:rPr>
        <w:t xml:space="preserve">ilgili </w:t>
      </w:r>
      <w:r w:rsidR="002316EC" w:rsidRPr="00AD45FE">
        <w:rPr>
          <w:rFonts w:eastAsia="Calibri"/>
          <w:sz w:val="23"/>
          <w:szCs w:val="23"/>
          <w:lang w:eastAsia="en-US"/>
        </w:rPr>
        <w:t>İmar ve Bayındırlık Komisyonu</w:t>
      </w:r>
      <w:r w:rsidR="00F063BF" w:rsidRPr="00AD45FE">
        <w:rPr>
          <w:rFonts w:eastAsia="Calibri"/>
          <w:color w:val="000000"/>
          <w:sz w:val="23"/>
          <w:szCs w:val="23"/>
        </w:rPr>
        <w:t>nun</w:t>
      </w:r>
      <w:bookmarkEnd w:id="0"/>
      <w:r w:rsidR="00F063BF" w:rsidRPr="00AD45FE">
        <w:rPr>
          <w:rFonts w:eastAsia="Calibri"/>
          <w:color w:val="000000"/>
          <w:sz w:val="23"/>
          <w:szCs w:val="23"/>
        </w:rPr>
        <w:t xml:space="preserve"> </w:t>
      </w:r>
      <w:r w:rsidR="006F4EDC" w:rsidRPr="00AD45FE">
        <w:rPr>
          <w:rFonts w:eastAsia="Calibri"/>
          <w:color w:val="000000"/>
          <w:sz w:val="23"/>
          <w:szCs w:val="23"/>
        </w:rPr>
        <w:t>06</w:t>
      </w:r>
      <w:r w:rsidR="003F76F5" w:rsidRPr="00AD45FE">
        <w:rPr>
          <w:rFonts w:eastAsia="Calibri"/>
          <w:color w:val="000000"/>
          <w:sz w:val="23"/>
          <w:szCs w:val="23"/>
        </w:rPr>
        <w:t>.</w:t>
      </w:r>
      <w:r w:rsidR="007D27C9" w:rsidRPr="00AD45FE">
        <w:rPr>
          <w:rFonts w:eastAsia="Calibri"/>
          <w:color w:val="000000"/>
          <w:sz w:val="23"/>
          <w:szCs w:val="23"/>
        </w:rPr>
        <w:t>0</w:t>
      </w:r>
      <w:r w:rsidR="006F4EDC" w:rsidRPr="00AD45FE">
        <w:rPr>
          <w:rFonts w:eastAsia="Calibri"/>
          <w:color w:val="000000"/>
          <w:sz w:val="23"/>
          <w:szCs w:val="23"/>
        </w:rPr>
        <w:t>4</w:t>
      </w:r>
      <w:r w:rsidR="009D346A" w:rsidRPr="00AD45FE">
        <w:rPr>
          <w:rFonts w:eastAsia="Calibri"/>
          <w:color w:val="000000"/>
          <w:sz w:val="23"/>
          <w:szCs w:val="23"/>
        </w:rPr>
        <w:t>.202</w:t>
      </w:r>
      <w:r w:rsidR="007D27C9" w:rsidRPr="00AD45FE">
        <w:rPr>
          <w:rFonts w:eastAsia="Calibri"/>
          <w:color w:val="000000"/>
          <w:sz w:val="23"/>
          <w:szCs w:val="23"/>
        </w:rPr>
        <w:t>6</w:t>
      </w:r>
      <w:r w:rsidR="00F063BF" w:rsidRPr="00AD45FE">
        <w:rPr>
          <w:rFonts w:eastAsia="Calibri"/>
          <w:color w:val="000000"/>
          <w:sz w:val="23"/>
          <w:szCs w:val="23"/>
        </w:rPr>
        <w:t xml:space="preserve"> tarih ve </w:t>
      </w:r>
      <w:r w:rsidR="006F4EDC" w:rsidRPr="00AD45FE">
        <w:rPr>
          <w:rFonts w:eastAsia="Calibri"/>
          <w:color w:val="000000"/>
          <w:sz w:val="23"/>
          <w:szCs w:val="23"/>
        </w:rPr>
        <w:t>1</w:t>
      </w:r>
      <w:r>
        <w:rPr>
          <w:rFonts w:eastAsia="Calibri"/>
          <w:color w:val="000000"/>
          <w:sz w:val="23"/>
          <w:szCs w:val="23"/>
        </w:rPr>
        <w:t>0</w:t>
      </w:r>
      <w:r w:rsidR="00123070" w:rsidRPr="00AD45FE">
        <w:rPr>
          <w:rFonts w:eastAsia="Calibri"/>
          <w:color w:val="000000"/>
          <w:sz w:val="23"/>
          <w:szCs w:val="23"/>
        </w:rPr>
        <w:t xml:space="preserve"> </w:t>
      </w:r>
      <w:r w:rsidR="00F063BF" w:rsidRPr="00AD45FE">
        <w:rPr>
          <w:rFonts w:eastAsia="Calibri"/>
          <w:color w:val="000000"/>
          <w:sz w:val="23"/>
          <w:szCs w:val="23"/>
        </w:rPr>
        <w:t>sayılı</w:t>
      </w:r>
      <w:r w:rsidR="00590A58" w:rsidRPr="00AD45FE">
        <w:rPr>
          <w:rFonts w:eastAsia="Calibri"/>
          <w:color w:val="000000"/>
          <w:sz w:val="23"/>
          <w:szCs w:val="23"/>
        </w:rPr>
        <w:t xml:space="preserve"> </w:t>
      </w:r>
      <w:r w:rsidR="00F063BF" w:rsidRPr="00AD45FE">
        <w:rPr>
          <w:rFonts w:eastAsia="Calibri"/>
          <w:color w:val="000000"/>
          <w:sz w:val="23"/>
          <w:szCs w:val="23"/>
        </w:rPr>
        <w:t>raporu.</w:t>
      </w:r>
    </w:p>
    <w:p w14:paraId="581998AE" w14:textId="77777777" w:rsidR="00AD45FE" w:rsidRPr="00AD45FE" w:rsidRDefault="00C06786" w:rsidP="00AD45FE">
      <w:pPr>
        <w:ind w:firstLine="708"/>
        <w:contextualSpacing/>
        <w:jc w:val="both"/>
        <w:rPr>
          <w:sz w:val="23"/>
          <w:szCs w:val="23"/>
        </w:rPr>
      </w:pPr>
      <w:r w:rsidRPr="00AD45FE">
        <w:rPr>
          <w:sz w:val="23"/>
          <w:szCs w:val="23"/>
        </w:rPr>
        <w:t>(</w:t>
      </w:r>
      <w:r w:rsidR="00AD45FE" w:rsidRPr="00AD45FE">
        <w:rPr>
          <w:sz w:val="23"/>
          <w:szCs w:val="23"/>
        </w:rPr>
        <w:t xml:space="preserve">Belediye meclisimizin 01.04.2026 tarihinde yapmış olduğu birleşimde görüşülerek komisyonumuza havale edilen, Anayurt Mahallesi 102353 Ada 1 Parsele imar plan notu eklenmesine yönelik hazırlanan 1/1000 Ölçekli Uygulama İmar Planı Değişikliği ile </w:t>
      </w:r>
      <w:r w:rsidR="00AD45FE" w:rsidRPr="00AD45FE">
        <w:rPr>
          <w:rFonts w:eastAsia="Calibri"/>
          <w:bCs/>
          <w:sz w:val="23"/>
          <w:szCs w:val="23"/>
          <w:lang w:eastAsia="en-US"/>
        </w:rPr>
        <w:t xml:space="preserve">ilgili </w:t>
      </w:r>
      <w:r w:rsidR="00AD45FE" w:rsidRPr="00AD45FE">
        <w:rPr>
          <w:sz w:val="23"/>
          <w:szCs w:val="23"/>
        </w:rPr>
        <w:t>dosya incelendi.</w:t>
      </w:r>
    </w:p>
    <w:p w14:paraId="690335D5" w14:textId="77777777" w:rsidR="00AD45FE" w:rsidRPr="00AD45FE" w:rsidRDefault="00AD45FE" w:rsidP="00AD45FE">
      <w:pPr>
        <w:ind w:firstLine="708"/>
        <w:contextualSpacing/>
        <w:jc w:val="both"/>
        <w:rPr>
          <w:sz w:val="23"/>
          <w:szCs w:val="23"/>
        </w:rPr>
      </w:pPr>
    </w:p>
    <w:p w14:paraId="3B35186D" w14:textId="77777777" w:rsidR="00AD45FE" w:rsidRPr="00AD45FE" w:rsidRDefault="00AD45FE" w:rsidP="00AD45FE">
      <w:pPr>
        <w:ind w:firstLine="708"/>
        <w:jc w:val="both"/>
        <w:rPr>
          <w:b/>
          <w:sz w:val="23"/>
          <w:szCs w:val="23"/>
          <w:u w:val="single"/>
        </w:rPr>
      </w:pPr>
      <w:r w:rsidRPr="00AD45FE">
        <w:rPr>
          <w:b/>
          <w:sz w:val="23"/>
          <w:szCs w:val="23"/>
          <w:u w:val="single"/>
        </w:rPr>
        <w:t>Yapılan inceleme ile;</w:t>
      </w:r>
    </w:p>
    <w:p w14:paraId="7EF6E496" w14:textId="77777777" w:rsidR="00AD45FE" w:rsidRPr="00AD45FE" w:rsidRDefault="00AD45FE" w:rsidP="00AD45FE">
      <w:pPr>
        <w:numPr>
          <w:ilvl w:val="0"/>
          <w:numId w:val="3"/>
        </w:numPr>
        <w:autoSpaceDE w:val="0"/>
        <w:autoSpaceDN w:val="0"/>
        <w:adjustRightInd w:val="0"/>
        <w:spacing w:line="276" w:lineRule="auto"/>
        <w:ind w:left="1068"/>
        <w:jc w:val="both"/>
        <w:rPr>
          <w:sz w:val="23"/>
          <w:szCs w:val="23"/>
        </w:rPr>
      </w:pPr>
      <w:r w:rsidRPr="00AD45FE">
        <w:rPr>
          <w:sz w:val="23"/>
          <w:szCs w:val="23"/>
        </w:rPr>
        <w:t xml:space="preserve"> </w:t>
      </w:r>
      <w:r w:rsidRPr="00AD45FE">
        <w:rPr>
          <w:sz w:val="23"/>
          <w:szCs w:val="23"/>
        </w:rPr>
        <w:tab/>
        <w:t>Söz konusu plan notu değişikliğine konu alanın mülga Ankara İl İdare Kurulunun 25.05.2004 tarih 1109 Esas ve 4/K-66 sayılı kararı ile uygun görülerek Ankara Valiliğinin 15.06.2004 tarihli oluru ile onaylanan</w:t>
      </w:r>
      <w:r w:rsidRPr="00AD45FE">
        <w:rPr>
          <w:i/>
          <w:sz w:val="23"/>
          <w:szCs w:val="23"/>
        </w:rPr>
        <w:t xml:space="preserve"> “Anayurt Köyü </w:t>
      </w:r>
      <w:proofErr w:type="spellStart"/>
      <w:r w:rsidRPr="00AD45FE">
        <w:rPr>
          <w:i/>
          <w:sz w:val="23"/>
          <w:szCs w:val="23"/>
        </w:rPr>
        <w:t>Tp</w:t>
      </w:r>
      <w:proofErr w:type="spellEnd"/>
      <w:r w:rsidRPr="00AD45FE">
        <w:rPr>
          <w:i/>
          <w:sz w:val="23"/>
          <w:szCs w:val="23"/>
        </w:rPr>
        <w:t xml:space="preserve">. 996 Parsel ve Çevresi Hayvancılık Bölgesine ait 1/1000 Ölçekli Mevzi İmar Planı” </w:t>
      </w:r>
      <w:r w:rsidRPr="00AD45FE">
        <w:rPr>
          <w:sz w:val="23"/>
          <w:szCs w:val="23"/>
        </w:rPr>
        <w:t>kapsamında kaldığı</w:t>
      </w:r>
      <w:r w:rsidRPr="00AD45FE">
        <w:rPr>
          <w:i/>
          <w:sz w:val="23"/>
          <w:szCs w:val="23"/>
        </w:rPr>
        <w:t xml:space="preserve">, </w:t>
      </w:r>
    </w:p>
    <w:p w14:paraId="60AC4A46" w14:textId="77777777" w:rsidR="00AD45FE" w:rsidRPr="00AD45FE" w:rsidRDefault="00AD45FE" w:rsidP="00AD45FE">
      <w:pPr>
        <w:numPr>
          <w:ilvl w:val="0"/>
          <w:numId w:val="3"/>
        </w:numPr>
        <w:autoSpaceDE w:val="0"/>
        <w:autoSpaceDN w:val="0"/>
        <w:adjustRightInd w:val="0"/>
        <w:spacing w:line="276" w:lineRule="auto"/>
        <w:ind w:left="1068"/>
        <w:jc w:val="both"/>
        <w:rPr>
          <w:sz w:val="23"/>
          <w:szCs w:val="23"/>
        </w:rPr>
      </w:pPr>
      <w:r w:rsidRPr="00AD45FE">
        <w:rPr>
          <w:sz w:val="23"/>
          <w:szCs w:val="23"/>
        </w:rPr>
        <w:t>Sincan Belediye Meclisinin 07.06.2017 tarih ve 142 sayılı kararı ile uygun görülerek, Ankara Büyükşehir Belediye Meclisinin 11.08.2017 tarih 1590 sayılı kararı ile, “</w:t>
      </w:r>
      <w:r w:rsidRPr="00AD45FE">
        <w:rPr>
          <w:i/>
          <w:sz w:val="23"/>
          <w:szCs w:val="23"/>
        </w:rPr>
        <w:t>Sincan İlçesi Anayurt Mahallesi Hayvancılık Bölgesi 1/1000 ölçekli Uygulama imar Planı Revizyonu”</w:t>
      </w:r>
      <w:r w:rsidRPr="00AD45FE">
        <w:rPr>
          <w:sz w:val="23"/>
          <w:szCs w:val="23"/>
        </w:rPr>
        <w:t xml:space="preserve"> onaylandığı,</w:t>
      </w:r>
    </w:p>
    <w:p w14:paraId="4CAA3BF7" w14:textId="77777777" w:rsidR="00AD45FE" w:rsidRPr="00AD45FE" w:rsidRDefault="00AD45FE" w:rsidP="00AD45FE">
      <w:pPr>
        <w:numPr>
          <w:ilvl w:val="0"/>
          <w:numId w:val="3"/>
        </w:numPr>
        <w:autoSpaceDE w:val="0"/>
        <w:autoSpaceDN w:val="0"/>
        <w:adjustRightInd w:val="0"/>
        <w:spacing w:line="276" w:lineRule="auto"/>
        <w:ind w:left="1068"/>
        <w:jc w:val="both"/>
        <w:rPr>
          <w:sz w:val="23"/>
          <w:szCs w:val="23"/>
        </w:rPr>
      </w:pPr>
      <w:r w:rsidRPr="00AD45FE">
        <w:rPr>
          <w:sz w:val="23"/>
          <w:szCs w:val="23"/>
        </w:rPr>
        <w:t>Plan notu ilavesine konu 102353 Ada 1 Parselin De Solar 7 Enerji Üretim LTD. ŞTİ adına kayıtlı 26.332 m² tapu alanına sahip olduğu,</w:t>
      </w:r>
    </w:p>
    <w:p w14:paraId="39CB5915" w14:textId="77777777" w:rsidR="00AD45FE" w:rsidRPr="00AD45FE" w:rsidRDefault="00AD45FE" w:rsidP="00AD45FE">
      <w:pPr>
        <w:numPr>
          <w:ilvl w:val="0"/>
          <w:numId w:val="3"/>
        </w:numPr>
        <w:autoSpaceDE w:val="0"/>
        <w:autoSpaceDN w:val="0"/>
        <w:adjustRightInd w:val="0"/>
        <w:spacing w:line="276" w:lineRule="auto"/>
        <w:ind w:left="1068"/>
        <w:jc w:val="both"/>
        <w:rPr>
          <w:sz w:val="23"/>
          <w:szCs w:val="23"/>
        </w:rPr>
      </w:pPr>
      <w:r w:rsidRPr="00AD45FE">
        <w:rPr>
          <w:sz w:val="23"/>
          <w:szCs w:val="23"/>
        </w:rPr>
        <w:t xml:space="preserve">Anayurt Mahallesi 102353 Ada 1 Parselin Revizyon İmar Planında </w:t>
      </w:r>
      <w:r w:rsidRPr="00AD45FE">
        <w:rPr>
          <w:i/>
          <w:sz w:val="23"/>
          <w:szCs w:val="23"/>
        </w:rPr>
        <w:t>“Yenilenebilir Enerji Kaynaklarına Dayalı Üretim Tesis Alanı”</w:t>
      </w:r>
      <w:r w:rsidRPr="00AD45FE">
        <w:rPr>
          <w:sz w:val="23"/>
          <w:szCs w:val="23"/>
        </w:rPr>
        <w:t xml:space="preserve"> kullanımında E:0.50 </w:t>
      </w:r>
      <w:proofErr w:type="spellStart"/>
      <w:proofErr w:type="gramStart"/>
      <w:r w:rsidRPr="00AD45FE">
        <w:rPr>
          <w:sz w:val="23"/>
          <w:szCs w:val="23"/>
        </w:rPr>
        <w:t>Yençok:Serbest</w:t>
      </w:r>
      <w:proofErr w:type="spellEnd"/>
      <w:proofErr w:type="gramEnd"/>
      <w:r w:rsidRPr="00AD45FE">
        <w:rPr>
          <w:sz w:val="23"/>
          <w:szCs w:val="23"/>
        </w:rPr>
        <w:t xml:space="preserve"> olarak belirlendiği,</w:t>
      </w:r>
    </w:p>
    <w:p w14:paraId="4925591D" w14:textId="77777777" w:rsidR="00AD45FE" w:rsidRPr="00AD45FE" w:rsidRDefault="00AD45FE" w:rsidP="00AD45FE">
      <w:pPr>
        <w:numPr>
          <w:ilvl w:val="0"/>
          <w:numId w:val="3"/>
        </w:numPr>
        <w:autoSpaceDE w:val="0"/>
        <w:autoSpaceDN w:val="0"/>
        <w:adjustRightInd w:val="0"/>
        <w:spacing w:line="276" w:lineRule="auto"/>
        <w:ind w:left="1068"/>
        <w:jc w:val="both"/>
        <w:rPr>
          <w:sz w:val="23"/>
          <w:szCs w:val="23"/>
        </w:rPr>
      </w:pPr>
      <w:r w:rsidRPr="00AD45FE">
        <w:rPr>
          <w:sz w:val="23"/>
          <w:szCs w:val="23"/>
        </w:rPr>
        <w:t>Yenilenebilir Enerji Kaynaklarına Dayalı Üretim Tesisi Alanı başlıklı 11 numaralı plan notunda;</w:t>
      </w:r>
    </w:p>
    <w:p w14:paraId="38D88940" w14:textId="77777777" w:rsidR="00AD45FE" w:rsidRPr="00AD45FE" w:rsidRDefault="00AD45FE" w:rsidP="00AD45FE">
      <w:pPr>
        <w:spacing w:line="276" w:lineRule="auto"/>
        <w:ind w:left="1788"/>
        <w:jc w:val="both"/>
        <w:rPr>
          <w:sz w:val="23"/>
          <w:szCs w:val="23"/>
        </w:rPr>
      </w:pPr>
      <w:r w:rsidRPr="00AD45FE">
        <w:rPr>
          <w:sz w:val="23"/>
          <w:szCs w:val="23"/>
        </w:rPr>
        <w:t>11.1. Bu Alanlar Biyogaz Tesisleri Ve Biyogaz Tesislerine Yönelik Yapıların Yapılacağı Alanlardır.</w:t>
      </w:r>
    </w:p>
    <w:p w14:paraId="66161C50" w14:textId="77777777" w:rsidR="00AD45FE" w:rsidRPr="00AD45FE" w:rsidRDefault="00AD45FE" w:rsidP="00AD45FE">
      <w:pPr>
        <w:spacing w:line="276" w:lineRule="auto"/>
        <w:ind w:left="1788"/>
        <w:jc w:val="both"/>
        <w:rPr>
          <w:sz w:val="23"/>
          <w:szCs w:val="23"/>
        </w:rPr>
      </w:pPr>
      <w:r w:rsidRPr="00AD45FE">
        <w:rPr>
          <w:sz w:val="23"/>
          <w:szCs w:val="23"/>
        </w:rPr>
        <w:t xml:space="preserve">11.2. Bu Alanlarda Yapılaşma Koşulları İnşaat Alanı Emsali E=0,50 Ve </w:t>
      </w:r>
      <w:proofErr w:type="spellStart"/>
      <w:r w:rsidRPr="00AD45FE">
        <w:rPr>
          <w:sz w:val="23"/>
          <w:szCs w:val="23"/>
        </w:rPr>
        <w:t>Yençok</w:t>
      </w:r>
      <w:proofErr w:type="spellEnd"/>
      <w:r w:rsidRPr="00AD45FE">
        <w:rPr>
          <w:sz w:val="23"/>
          <w:szCs w:val="23"/>
        </w:rPr>
        <w:t xml:space="preserve"> =Serbesttir.  </w:t>
      </w:r>
    </w:p>
    <w:p w14:paraId="79490E83" w14:textId="77777777" w:rsidR="00AD45FE" w:rsidRPr="00AD45FE" w:rsidRDefault="00AD45FE" w:rsidP="00AD45FE">
      <w:pPr>
        <w:spacing w:line="276" w:lineRule="auto"/>
        <w:ind w:left="360" w:firstLine="708"/>
        <w:jc w:val="both"/>
        <w:rPr>
          <w:sz w:val="23"/>
          <w:szCs w:val="23"/>
        </w:rPr>
      </w:pPr>
      <w:r w:rsidRPr="00AD45FE">
        <w:rPr>
          <w:sz w:val="23"/>
          <w:szCs w:val="23"/>
        </w:rPr>
        <w:t>Şeklinde 2 adet plan notunu kapsadığı,</w:t>
      </w:r>
    </w:p>
    <w:p w14:paraId="02BEB58C" w14:textId="77777777" w:rsidR="00AD45FE" w:rsidRPr="00AD45FE" w:rsidRDefault="00AD45FE" w:rsidP="00AD45FE">
      <w:pPr>
        <w:numPr>
          <w:ilvl w:val="0"/>
          <w:numId w:val="3"/>
        </w:numPr>
        <w:autoSpaceDE w:val="0"/>
        <w:autoSpaceDN w:val="0"/>
        <w:adjustRightInd w:val="0"/>
        <w:spacing w:line="276" w:lineRule="auto"/>
        <w:ind w:left="1068"/>
        <w:jc w:val="both"/>
        <w:rPr>
          <w:sz w:val="23"/>
          <w:szCs w:val="23"/>
        </w:rPr>
      </w:pPr>
      <w:r w:rsidRPr="00AD45FE">
        <w:rPr>
          <w:sz w:val="23"/>
          <w:szCs w:val="23"/>
        </w:rPr>
        <w:t>Sincan Belediye Meclisinin 05.09.2020 tarih ve 153 sayılı kararı ile uygun görülerek Ankara Büyükşehir Belediyesinin 12.11.2020 tarih 1477 sayılı kararı onaylanan Sincan İlçesi Anayurt Mahallesi Hayvancılık Alanında ''</w:t>
      </w:r>
      <w:proofErr w:type="spellStart"/>
      <w:r w:rsidRPr="00AD45FE">
        <w:rPr>
          <w:sz w:val="23"/>
          <w:szCs w:val="23"/>
        </w:rPr>
        <w:t>Yençok:Serbest</w:t>
      </w:r>
      <w:proofErr w:type="spellEnd"/>
      <w:r w:rsidRPr="00AD45FE">
        <w:rPr>
          <w:sz w:val="23"/>
          <w:szCs w:val="23"/>
        </w:rPr>
        <w:t xml:space="preserve">'' Yapılaşma Koşullarına Sahip Kullanımlara Kat Yüksekliği Belirlenmesine ait 1/1000 Ölçekli Uygulama İmar Planı Değişikliği ile </w:t>
      </w:r>
      <w:r w:rsidRPr="00AD45FE">
        <w:rPr>
          <w:i/>
          <w:sz w:val="23"/>
          <w:szCs w:val="23"/>
        </w:rPr>
        <w:t xml:space="preserve">“Yenilenebilir Enerji Kaynaklarına Dayalı Üretim Tesis Alanı” </w:t>
      </w:r>
      <w:r w:rsidRPr="00AD45FE">
        <w:rPr>
          <w:sz w:val="23"/>
          <w:szCs w:val="23"/>
        </w:rPr>
        <w:t>kullanımının saçak seviyesinin Yençok:40.00 m olarak belirlendiği tespit edilmiştir.</w:t>
      </w:r>
    </w:p>
    <w:p w14:paraId="69477C5F" w14:textId="77777777" w:rsidR="00AD45FE" w:rsidRPr="00AD45FE" w:rsidRDefault="00AD45FE" w:rsidP="00AD45FE">
      <w:pPr>
        <w:spacing w:line="276" w:lineRule="auto"/>
        <w:ind w:firstLine="708"/>
        <w:jc w:val="both"/>
        <w:rPr>
          <w:sz w:val="23"/>
          <w:szCs w:val="23"/>
          <w:u w:val="single"/>
        </w:rPr>
      </w:pPr>
    </w:p>
    <w:p w14:paraId="767B3169" w14:textId="77777777" w:rsidR="00AD45FE" w:rsidRPr="00AD45FE" w:rsidRDefault="00AD45FE" w:rsidP="00AD45FE">
      <w:pPr>
        <w:spacing w:line="276" w:lineRule="auto"/>
        <w:ind w:left="360" w:firstLine="708"/>
        <w:jc w:val="both"/>
        <w:rPr>
          <w:sz w:val="23"/>
          <w:szCs w:val="23"/>
          <w:u w:val="single"/>
        </w:rPr>
      </w:pPr>
      <w:r w:rsidRPr="00AD45FE">
        <w:rPr>
          <w:sz w:val="23"/>
          <w:szCs w:val="23"/>
          <w:u w:val="single"/>
        </w:rPr>
        <w:t>Sunulan İmar Planı Değişikliği Talep dilekçesi ile;</w:t>
      </w:r>
    </w:p>
    <w:p w14:paraId="6F238560" w14:textId="77777777" w:rsidR="00AD45FE" w:rsidRPr="00AD45FE" w:rsidRDefault="00AD45FE" w:rsidP="00AD45FE">
      <w:pPr>
        <w:spacing w:line="276" w:lineRule="auto"/>
        <w:ind w:firstLine="708"/>
        <w:jc w:val="both"/>
        <w:rPr>
          <w:sz w:val="23"/>
          <w:szCs w:val="23"/>
          <w:u w:val="single"/>
        </w:rPr>
      </w:pPr>
    </w:p>
    <w:p w14:paraId="40C09402" w14:textId="77777777" w:rsidR="00AD45FE" w:rsidRPr="00AD45FE" w:rsidRDefault="00AD45FE" w:rsidP="00AD45FE">
      <w:pPr>
        <w:spacing w:line="276" w:lineRule="auto"/>
        <w:ind w:left="1068"/>
        <w:jc w:val="both"/>
        <w:rPr>
          <w:sz w:val="23"/>
          <w:szCs w:val="23"/>
        </w:rPr>
      </w:pPr>
      <w:r w:rsidRPr="00AD45FE">
        <w:rPr>
          <w:sz w:val="23"/>
          <w:szCs w:val="23"/>
        </w:rPr>
        <w:t>MRE Planlama tarafından verilen 23.02.2026 tarih 210249 sayılı dilekçe ile Anayurt Mahallesi 102353 Ada 1 parselde mevcut yapılaşma koşullarında değişiklik yapılmadan plan notu eklenmesine yönelik 1/1000 ölçekli Uygulama İmar Planı Değişikliği talebinde bulunulduğu,</w:t>
      </w:r>
    </w:p>
    <w:p w14:paraId="36FAEC5D" w14:textId="77777777" w:rsidR="00AD45FE" w:rsidRPr="00AD45FE" w:rsidRDefault="00AD45FE" w:rsidP="00AD45FE">
      <w:pPr>
        <w:spacing w:line="276" w:lineRule="auto"/>
        <w:ind w:left="1068"/>
        <w:jc w:val="both"/>
        <w:rPr>
          <w:sz w:val="23"/>
          <w:szCs w:val="23"/>
        </w:rPr>
      </w:pPr>
    </w:p>
    <w:p w14:paraId="534A8B3E" w14:textId="77777777" w:rsidR="00AD45FE" w:rsidRPr="00AD45FE" w:rsidRDefault="00AD45FE" w:rsidP="00AD45FE">
      <w:pPr>
        <w:spacing w:line="276" w:lineRule="auto"/>
        <w:ind w:left="1068"/>
        <w:jc w:val="both"/>
        <w:rPr>
          <w:sz w:val="23"/>
          <w:szCs w:val="23"/>
        </w:rPr>
      </w:pPr>
    </w:p>
    <w:p w14:paraId="6DCCB318" w14:textId="77777777" w:rsidR="00AD45FE" w:rsidRPr="00AD45FE" w:rsidRDefault="00AD45FE" w:rsidP="00AD45FE">
      <w:pPr>
        <w:numPr>
          <w:ilvl w:val="1"/>
          <w:numId w:val="37"/>
        </w:numPr>
        <w:autoSpaceDE w:val="0"/>
        <w:autoSpaceDN w:val="0"/>
        <w:adjustRightInd w:val="0"/>
        <w:spacing w:line="276" w:lineRule="auto"/>
        <w:jc w:val="both"/>
        <w:rPr>
          <w:sz w:val="23"/>
          <w:szCs w:val="23"/>
        </w:rPr>
      </w:pPr>
      <w:r w:rsidRPr="00AD45FE">
        <w:rPr>
          <w:sz w:val="23"/>
          <w:szCs w:val="23"/>
        </w:rPr>
        <w:lastRenderedPageBreak/>
        <w:t>Yenilenebilir Enerji Kaynaklarına dayalı üretim tesis alanında biyogaz enerji üretim tesisleri ile güneş enerji sistemleri yer alabilir.</w:t>
      </w:r>
    </w:p>
    <w:p w14:paraId="60FF9D4C" w14:textId="77777777" w:rsidR="00AD45FE" w:rsidRPr="00AD45FE" w:rsidRDefault="00AD45FE" w:rsidP="00AD45FE">
      <w:pPr>
        <w:numPr>
          <w:ilvl w:val="1"/>
          <w:numId w:val="37"/>
        </w:numPr>
        <w:autoSpaceDE w:val="0"/>
        <w:autoSpaceDN w:val="0"/>
        <w:adjustRightInd w:val="0"/>
        <w:spacing w:line="276" w:lineRule="auto"/>
        <w:jc w:val="both"/>
        <w:rPr>
          <w:sz w:val="23"/>
          <w:szCs w:val="23"/>
        </w:rPr>
      </w:pPr>
      <w:r w:rsidRPr="00AD45FE">
        <w:rPr>
          <w:sz w:val="23"/>
          <w:szCs w:val="23"/>
        </w:rPr>
        <w:t xml:space="preserve">Güneş enerji panelleri, parsel sınırlarına 5 metreden daha az olmamak kaydıyla çekme mesafesi içerisinde yer alabilir. </w:t>
      </w:r>
    </w:p>
    <w:p w14:paraId="494256EF" w14:textId="77777777" w:rsidR="00AD45FE" w:rsidRPr="00AD45FE" w:rsidRDefault="00AD45FE" w:rsidP="00AD45FE">
      <w:pPr>
        <w:spacing w:line="276" w:lineRule="auto"/>
        <w:ind w:firstLine="708"/>
        <w:jc w:val="both"/>
        <w:rPr>
          <w:sz w:val="23"/>
          <w:szCs w:val="23"/>
        </w:rPr>
      </w:pPr>
      <w:r w:rsidRPr="00AD45FE">
        <w:rPr>
          <w:sz w:val="23"/>
          <w:szCs w:val="23"/>
        </w:rPr>
        <w:t>Şeklinde 2 adet plan notu ilavesi talep edildiği,</w:t>
      </w:r>
    </w:p>
    <w:p w14:paraId="110DDF00" w14:textId="77777777" w:rsidR="00AD45FE" w:rsidRPr="00AD45FE" w:rsidRDefault="00AD45FE" w:rsidP="00AD45FE">
      <w:pPr>
        <w:spacing w:line="276" w:lineRule="auto"/>
        <w:jc w:val="both"/>
        <w:rPr>
          <w:sz w:val="23"/>
          <w:szCs w:val="23"/>
          <w:u w:val="single"/>
        </w:rPr>
      </w:pPr>
    </w:p>
    <w:p w14:paraId="5C30C41C" w14:textId="77777777" w:rsidR="00AD45FE" w:rsidRPr="00AD45FE" w:rsidRDefault="00AD45FE" w:rsidP="00AD45FE">
      <w:pPr>
        <w:numPr>
          <w:ilvl w:val="0"/>
          <w:numId w:val="37"/>
        </w:numPr>
        <w:autoSpaceDE w:val="0"/>
        <w:autoSpaceDN w:val="0"/>
        <w:adjustRightInd w:val="0"/>
        <w:spacing w:line="276" w:lineRule="auto"/>
        <w:jc w:val="both"/>
        <w:rPr>
          <w:i/>
          <w:sz w:val="23"/>
          <w:szCs w:val="23"/>
        </w:rPr>
      </w:pPr>
      <w:r w:rsidRPr="00AD45FE">
        <w:rPr>
          <w:sz w:val="23"/>
          <w:szCs w:val="23"/>
        </w:rPr>
        <w:t>S.S. Doğal Besi Toplu İşyeri Yapı Kooperatifi’nin söz konusu plan değişikliğine dair; “</w:t>
      </w:r>
      <w:r w:rsidRPr="00AD45FE">
        <w:rPr>
          <w:i/>
          <w:sz w:val="23"/>
          <w:szCs w:val="23"/>
        </w:rPr>
        <w:t xml:space="preserve">102353 ada 1 parsel ile sınırlı kalması, güneş enerji panelleri ve bu kapsamda yapılacak yardımcı tesislerle sınırlı olmak kaydıyla, emsal, yapı yoğunluğu ve kullanım kararlarında herhangi bir artışa yol açmadığı, imar mevzuatı ve planlama esaslarına aykırılık teşkil etmediği, yenilenebilir enerji kullanımını teşvik etmesi nedeniyle kamu yararı taşıdığı görülmüştür. Bu kapsamda, belirtilen şartlarla sınırlı olmak üzere talep edilen imar planı notu değişikliğinin Yönetim Kurulumuzca uygun bulunduğu hususunu bilgilerinize sunarız.” </w:t>
      </w:r>
      <w:r w:rsidRPr="00AD45FE">
        <w:rPr>
          <w:sz w:val="23"/>
          <w:szCs w:val="23"/>
        </w:rPr>
        <w:t>şeklinde görüş bildirdiği,</w:t>
      </w:r>
    </w:p>
    <w:p w14:paraId="55E06074" w14:textId="77777777" w:rsidR="00AD45FE" w:rsidRPr="00AD45FE" w:rsidRDefault="00AD45FE" w:rsidP="00AD45FE">
      <w:pPr>
        <w:spacing w:line="276" w:lineRule="auto"/>
        <w:ind w:firstLine="708"/>
        <w:jc w:val="both"/>
        <w:rPr>
          <w:sz w:val="23"/>
          <w:szCs w:val="23"/>
        </w:rPr>
      </w:pPr>
    </w:p>
    <w:p w14:paraId="1BE12CC4" w14:textId="77777777" w:rsidR="00AD45FE" w:rsidRPr="00AD45FE" w:rsidRDefault="00AD45FE" w:rsidP="00AD45FE">
      <w:pPr>
        <w:numPr>
          <w:ilvl w:val="0"/>
          <w:numId w:val="38"/>
        </w:numPr>
        <w:autoSpaceDE w:val="0"/>
        <w:autoSpaceDN w:val="0"/>
        <w:adjustRightInd w:val="0"/>
        <w:spacing w:line="276" w:lineRule="auto"/>
        <w:jc w:val="both"/>
        <w:rPr>
          <w:sz w:val="23"/>
          <w:szCs w:val="23"/>
        </w:rPr>
      </w:pPr>
      <w:r w:rsidRPr="00AD45FE">
        <w:rPr>
          <w:sz w:val="23"/>
          <w:szCs w:val="23"/>
        </w:rPr>
        <w:t xml:space="preserve">Söz konusu değişiklik talebi incelendiğinde </w:t>
      </w:r>
      <w:proofErr w:type="spellStart"/>
      <w:r w:rsidRPr="00AD45FE">
        <w:rPr>
          <w:sz w:val="23"/>
          <w:szCs w:val="23"/>
        </w:rPr>
        <w:t>Mekansal</w:t>
      </w:r>
      <w:proofErr w:type="spellEnd"/>
      <w:r w:rsidRPr="00AD45FE">
        <w:rPr>
          <w:sz w:val="23"/>
          <w:szCs w:val="23"/>
        </w:rPr>
        <w:t xml:space="preserve"> Planlar Yapım Yönetmeliği Eki Gösterimlerde yer alan “</w:t>
      </w:r>
      <w:r w:rsidRPr="00AD45FE">
        <w:rPr>
          <w:b/>
          <w:sz w:val="23"/>
          <w:szCs w:val="23"/>
        </w:rPr>
        <w:t>Yenilenebilir Enerji Kaynaklarına Dayalı Üretim Tesisi Alanı”</w:t>
      </w:r>
      <w:r w:rsidRPr="00AD45FE">
        <w:rPr>
          <w:sz w:val="23"/>
          <w:szCs w:val="23"/>
        </w:rPr>
        <w:t xml:space="preserve"> kullanımının, talep edilen güneş enerjisi sistemleri yapımına </w:t>
      </w:r>
      <w:proofErr w:type="gramStart"/>
      <w:r w:rsidRPr="00AD45FE">
        <w:rPr>
          <w:sz w:val="23"/>
          <w:szCs w:val="23"/>
        </w:rPr>
        <w:t>imkan</w:t>
      </w:r>
      <w:proofErr w:type="gramEnd"/>
      <w:r w:rsidRPr="00AD45FE">
        <w:rPr>
          <w:sz w:val="23"/>
          <w:szCs w:val="23"/>
        </w:rPr>
        <w:t xml:space="preserve"> sağlaması nedeniyle plan notlarına GES ibaresinin eklenmesine ihtiyaç olmadığı, </w:t>
      </w:r>
    </w:p>
    <w:p w14:paraId="287F20E3" w14:textId="77777777" w:rsidR="00AD45FE" w:rsidRPr="00AD45FE" w:rsidRDefault="00AD45FE" w:rsidP="00AD45FE">
      <w:pPr>
        <w:numPr>
          <w:ilvl w:val="0"/>
          <w:numId w:val="38"/>
        </w:numPr>
        <w:autoSpaceDE w:val="0"/>
        <w:autoSpaceDN w:val="0"/>
        <w:adjustRightInd w:val="0"/>
        <w:spacing w:line="276" w:lineRule="auto"/>
        <w:jc w:val="both"/>
        <w:rPr>
          <w:sz w:val="23"/>
          <w:szCs w:val="23"/>
        </w:rPr>
      </w:pPr>
      <w:r w:rsidRPr="00AD45FE">
        <w:rPr>
          <w:sz w:val="23"/>
          <w:szCs w:val="23"/>
        </w:rPr>
        <w:t xml:space="preserve">Dolayısıyla mevcut onaylı imar planı 11.1. numaralı plan notunun </w:t>
      </w:r>
      <w:r w:rsidRPr="00AD45FE">
        <w:rPr>
          <w:i/>
          <w:sz w:val="23"/>
          <w:szCs w:val="23"/>
        </w:rPr>
        <w:t>“Bu Alanlar Biyogaz Tesisleri Ve Biyogaz Tesislerine Yönelik Yapıların Yapılacağı Alanlardır.”</w:t>
      </w:r>
      <w:r w:rsidRPr="00AD45FE">
        <w:rPr>
          <w:sz w:val="23"/>
          <w:szCs w:val="23"/>
        </w:rPr>
        <w:t xml:space="preserve"> kaldırılmasının uygun olacağı, </w:t>
      </w:r>
    </w:p>
    <w:p w14:paraId="301D7B75" w14:textId="77777777" w:rsidR="00AD45FE" w:rsidRPr="00AD45FE" w:rsidRDefault="00AD45FE" w:rsidP="00AD45FE">
      <w:pPr>
        <w:spacing w:line="276" w:lineRule="auto"/>
        <w:ind w:left="708"/>
        <w:jc w:val="both"/>
        <w:rPr>
          <w:sz w:val="23"/>
          <w:szCs w:val="23"/>
        </w:rPr>
      </w:pPr>
    </w:p>
    <w:p w14:paraId="76160CEB" w14:textId="5F077303" w:rsidR="00AD45FE" w:rsidRPr="00AD45FE" w:rsidRDefault="00AD45FE" w:rsidP="00AD45FE">
      <w:pPr>
        <w:spacing w:line="276" w:lineRule="auto"/>
        <w:ind w:left="708" w:firstLine="285"/>
        <w:jc w:val="both"/>
        <w:rPr>
          <w:sz w:val="23"/>
          <w:szCs w:val="23"/>
        </w:rPr>
      </w:pPr>
      <w:r w:rsidRPr="00AD45FE">
        <w:rPr>
          <w:sz w:val="23"/>
          <w:szCs w:val="23"/>
        </w:rPr>
        <w:t xml:space="preserve">Sincan İlçesi Anayurt Mahallesi 102353 Ada 1 Parsele İmar Plan Notu Eklenmesine Yönelik 1/1000 Ölçekli Uygulama İmar Planı Değişikliği ile ilavesi talep edilen plan notlarının </w:t>
      </w:r>
      <w:r w:rsidRPr="00AD45FE">
        <w:rPr>
          <w:b/>
          <w:sz w:val="23"/>
          <w:szCs w:val="23"/>
        </w:rPr>
        <w:t>ilave edilmemesi</w:t>
      </w:r>
      <w:r w:rsidRPr="00AD45FE">
        <w:rPr>
          <w:sz w:val="23"/>
          <w:szCs w:val="23"/>
        </w:rPr>
        <w:t xml:space="preserve">, bununla birlikte onaylı imar plan notlarından 11.1 no.lu </w:t>
      </w:r>
      <w:r w:rsidRPr="00AD45FE">
        <w:rPr>
          <w:i/>
          <w:sz w:val="23"/>
          <w:szCs w:val="23"/>
        </w:rPr>
        <w:t xml:space="preserve">“Bu Alanlar Biyogaz Tesisleri Ve Biyogaz Tesislerine Yönelik Yapıların Yapılacağı Alanlardır.” </w:t>
      </w:r>
      <w:r w:rsidRPr="00AD45FE">
        <w:rPr>
          <w:sz w:val="23"/>
          <w:szCs w:val="23"/>
        </w:rPr>
        <w:t>plan notunun kaldırılması şeklinde “</w:t>
      </w:r>
      <w:proofErr w:type="spellStart"/>
      <w:r w:rsidRPr="00AD45FE">
        <w:rPr>
          <w:b/>
          <w:sz w:val="23"/>
          <w:szCs w:val="23"/>
        </w:rPr>
        <w:t>tadilen</w:t>
      </w:r>
      <w:proofErr w:type="spellEnd"/>
      <w:r w:rsidRPr="00AD45FE">
        <w:rPr>
          <w:b/>
          <w:sz w:val="23"/>
          <w:szCs w:val="23"/>
        </w:rPr>
        <w:t xml:space="preserve"> onayı</w:t>
      </w:r>
      <w:r w:rsidRPr="00AD45FE">
        <w:rPr>
          <w:sz w:val="23"/>
          <w:szCs w:val="23"/>
        </w:rPr>
        <w:t xml:space="preserve">” komisyonumuzca </w:t>
      </w:r>
      <w:r w:rsidRPr="00AD45FE">
        <w:rPr>
          <w:b/>
          <w:sz w:val="23"/>
          <w:szCs w:val="23"/>
        </w:rPr>
        <w:t>oyçokluğu</w:t>
      </w:r>
      <w:r w:rsidR="00052099">
        <w:rPr>
          <w:b/>
          <w:sz w:val="23"/>
          <w:szCs w:val="23"/>
        </w:rPr>
        <w:t>yla</w:t>
      </w:r>
      <w:r w:rsidRPr="00AD45FE">
        <w:rPr>
          <w:sz w:val="23"/>
          <w:szCs w:val="23"/>
        </w:rPr>
        <w:t xml:space="preserve"> uygun görülmüştür.</w:t>
      </w:r>
    </w:p>
    <w:p w14:paraId="4EAF031A" w14:textId="77777777" w:rsidR="00F85E00" w:rsidRDefault="00F85E00" w:rsidP="00AD45FE">
      <w:pPr>
        <w:ind w:firstLine="708"/>
        <w:contextualSpacing/>
        <w:jc w:val="both"/>
        <w:rPr>
          <w:sz w:val="23"/>
          <w:szCs w:val="23"/>
        </w:rPr>
      </w:pPr>
    </w:p>
    <w:p w14:paraId="6A15CA21" w14:textId="18675184" w:rsidR="00A30CB5" w:rsidRPr="00AD45FE" w:rsidRDefault="009E113D" w:rsidP="00AD45FE">
      <w:pPr>
        <w:ind w:firstLine="708"/>
        <w:contextualSpacing/>
        <w:jc w:val="both"/>
        <w:rPr>
          <w:sz w:val="23"/>
          <w:szCs w:val="23"/>
        </w:rPr>
      </w:pPr>
      <w:r w:rsidRPr="00AD45FE">
        <w:rPr>
          <w:sz w:val="23"/>
          <w:szCs w:val="23"/>
        </w:rPr>
        <w:t>Meclisimizin görüşlerine arz ederiz.</w:t>
      </w:r>
      <w:r w:rsidR="00920B12" w:rsidRPr="00AD45FE">
        <w:rPr>
          <w:bCs/>
          <w:sz w:val="23"/>
          <w:szCs w:val="23"/>
        </w:rPr>
        <w:t>)</w:t>
      </w:r>
      <w:r w:rsidR="00895C6A" w:rsidRPr="00AD45FE">
        <w:rPr>
          <w:sz w:val="23"/>
          <w:szCs w:val="23"/>
        </w:rPr>
        <w:t xml:space="preserve">  O</w:t>
      </w:r>
      <w:r w:rsidR="00485CF3" w:rsidRPr="00AD45FE">
        <w:rPr>
          <w:sz w:val="23"/>
          <w:szCs w:val="23"/>
        </w:rPr>
        <w:t>kundu.</w:t>
      </w:r>
    </w:p>
    <w:p w14:paraId="4BECBC51" w14:textId="4533898D" w:rsidR="00051385" w:rsidRPr="00AD45FE" w:rsidRDefault="00051385" w:rsidP="00051385">
      <w:pPr>
        <w:ind w:firstLine="708"/>
        <w:jc w:val="both"/>
        <w:rPr>
          <w:sz w:val="23"/>
          <w:szCs w:val="23"/>
        </w:rPr>
      </w:pPr>
      <w:r w:rsidRPr="00F85E00">
        <w:rPr>
          <w:sz w:val="23"/>
          <w:szCs w:val="23"/>
        </w:rPr>
        <w:t>Konu üzerindeki görüşmelerden sonra,</w:t>
      </w:r>
      <w:r w:rsidR="001A2D43">
        <w:rPr>
          <w:sz w:val="23"/>
          <w:szCs w:val="23"/>
        </w:rPr>
        <w:t xml:space="preserve"> </w:t>
      </w:r>
      <w:r w:rsidR="001A2D43">
        <w:t xml:space="preserve">komisyon raporu oylamaya sunuldu, yapılan işaretle oylama sonucunda, </w:t>
      </w:r>
      <w:r w:rsidR="00F85E00" w:rsidRPr="00F85E00">
        <w:rPr>
          <w:sz w:val="23"/>
          <w:szCs w:val="23"/>
        </w:rPr>
        <w:t xml:space="preserve">Anayurt Mahallesi 102353 Ada 1 Parsele imar plan notu eklenmesine yönelik hazırlanan 1/1000 Ölçekli Uygulama İmar Planı Değişikliği ile </w:t>
      </w:r>
      <w:r w:rsidR="00F85E00" w:rsidRPr="00F85E00">
        <w:rPr>
          <w:rFonts w:eastAsia="Calibri"/>
          <w:bCs/>
          <w:sz w:val="23"/>
          <w:szCs w:val="23"/>
          <w:lang w:eastAsia="en-US"/>
        </w:rPr>
        <w:t xml:space="preserve">ilgili </w:t>
      </w:r>
      <w:r w:rsidR="00F85E00" w:rsidRPr="00F85E00">
        <w:rPr>
          <w:rFonts w:eastAsia="Calibri"/>
          <w:sz w:val="23"/>
          <w:szCs w:val="23"/>
          <w:lang w:eastAsia="en-US"/>
        </w:rPr>
        <w:t>İmar ve Bayındırlık Komisyonu</w:t>
      </w:r>
      <w:r w:rsidR="00F85E00">
        <w:rPr>
          <w:rFonts w:eastAsia="Calibri"/>
          <w:sz w:val="23"/>
          <w:szCs w:val="23"/>
          <w:lang w:eastAsia="en-US"/>
        </w:rPr>
        <w:t xml:space="preserve"> </w:t>
      </w:r>
      <w:r w:rsidRPr="00F85E00">
        <w:rPr>
          <w:sz w:val="23"/>
          <w:szCs w:val="23"/>
        </w:rPr>
        <w:t xml:space="preserve">kabulüne oy </w:t>
      </w:r>
      <w:r w:rsidR="00052099" w:rsidRPr="00F85E00">
        <w:rPr>
          <w:sz w:val="23"/>
          <w:szCs w:val="23"/>
        </w:rPr>
        <w:t>çokluğuyla</w:t>
      </w:r>
      <w:r w:rsidRPr="00F85E00">
        <w:rPr>
          <w:sz w:val="23"/>
          <w:szCs w:val="23"/>
        </w:rPr>
        <w:t xml:space="preserve"> 0</w:t>
      </w:r>
      <w:r w:rsidR="006F4EDC" w:rsidRPr="00F85E00">
        <w:rPr>
          <w:sz w:val="23"/>
          <w:szCs w:val="23"/>
        </w:rPr>
        <w:t>7</w:t>
      </w:r>
      <w:r w:rsidRPr="00F85E00">
        <w:rPr>
          <w:sz w:val="23"/>
          <w:szCs w:val="23"/>
        </w:rPr>
        <w:t>.04.202</w:t>
      </w:r>
      <w:r w:rsidR="000A17AC" w:rsidRPr="00F85E00">
        <w:rPr>
          <w:sz w:val="23"/>
          <w:szCs w:val="23"/>
        </w:rPr>
        <w:t>6</w:t>
      </w:r>
      <w:r w:rsidRPr="00F85E00">
        <w:rPr>
          <w:sz w:val="23"/>
          <w:szCs w:val="23"/>
        </w:rPr>
        <w:t xml:space="preserve"> tarihli toplantıda karar verildi.</w:t>
      </w:r>
    </w:p>
    <w:p w14:paraId="62F34851" w14:textId="43C0864B" w:rsidR="00422533" w:rsidRPr="00AD45FE" w:rsidRDefault="00422533" w:rsidP="00000375">
      <w:pPr>
        <w:ind w:firstLine="708"/>
        <w:jc w:val="both"/>
        <w:rPr>
          <w:sz w:val="23"/>
          <w:szCs w:val="23"/>
        </w:rPr>
      </w:pPr>
    </w:p>
    <w:p w14:paraId="3EFA1477" w14:textId="5242FDD1" w:rsidR="00030AB6" w:rsidRPr="00AD45FE" w:rsidRDefault="00BF39AA" w:rsidP="001A55AE">
      <w:pPr>
        <w:tabs>
          <w:tab w:val="left" w:pos="3720"/>
        </w:tabs>
        <w:rPr>
          <w:sz w:val="23"/>
          <w:szCs w:val="23"/>
        </w:rPr>
      </w:pPr>
      <w:r w:rsidRPr="00AD45FE">
        <w:rPr>
          <w:sz w:val="23"/>
          <w:szCs w:val="23"/>
        </w:rPr>
        <w:t xml:space="preserve">     </w:t>
      </w:r>
      <w:r w:rsidR="00030AB6" w:rsidRPr="00AD45FE">
        <w:rPr>
          <w:sz w:val="23"/>
          <w:szCs w:val="23"/>
        </w:rPr>
        <w:t xml:space="preserve">  </w:t>
      </w:r>
      <w:r w:rsidR="00D2740C" w:rsidRPr="00AD45FE">
        <w:rPr>
          <w:sz w:val="23"/>
          <w:szCs w:val="23"/>
        </w:rPr>
        <w:tab/>
      </w:r>
      <w:r w:rsidR="00030AB6" w:rsidRPr="00AD45FE">
        <w:rPr>
          <w:sz w:val="23"/>
          <w:szCs w:val="23"/>
        </w:rPr>
        <w:tab/>
      </w:r>
    </w:p>
    <w:p w14:paraId="537823F0" w14:textId="77777777" w:rsidR="00051385" w:rsidRPr="00AD45FE" w:rsidRDefault="00051385" w:rsidP="00051385">
      <w:pPr>
        <w:jc w:val="both"/>
        <w:rPr>
          <w:color w:val="000000"/>
          <w:sz w:val="23"/>
          <w:szCs w:val="23"/>
        </w:rPr>
      </w:pPr>
    </w:p>
    <w:p w14:paraId="287E07CF" w14:textId="05FE5AAF" w:rsidR="001A641F" w:rsidRPr="00AD45FE" w:rsidRDefault="001A641F" w:rsidP="00866675">
      <w:pPr>
        <w:tabs>
          <w:tab w:val="left" w:pos="8175"/>
        </w:tabs>
        <w:rPr>
          <w:sz w:val="23"/>
          <w:szCs w:val="23"/>
        </w:rPr>
      </w:pPr>
    </w:p>
    <w:p w14:paraId="09E98DD2" w14:textId="234057C4" w:rsidR="001A641F" w:rsidRDefault="001A641F" w:rsidP="00866675">
      <w:pPr>
        <w:tabs>
          <w:tab w:val="left" w:pos="8175"/>
        </w:tabs>
        <w:rPr>
          <w:sz w:val="23"/>
          <w:szCs w:val="23"/>
        </w:rPr>
      </w:pPr>
    </w:p>
    <w:p w14:paraId="2076D267" w14:textId="19B09D99" w:rsidR="00C226AE" w:rsidRDefault="00C226AE" w:rsidP="00C226AE">
      <w:r>
        <w:t xml:space="preserve">  Murat ERCAN                                  Kaan Yusuf YURTERİ                       Fatma Nur AYDOĞAN                   </w:t>
      </w:r>
    </w:p>
    <w:p w14:paraId="097285A0" w14:textId="279AA6FD" w:rsidR="00C226AE" w:rsidRDefault="00C226AE" w:rsidP="00C226AE">
      <w:r>
        <w:t xml:space="preserve">  Meclis Başkanı                                              </w:t>
      </w:r>
      <w:proofErr w:type="gramStart"/>
      <w:r>
        <w:t>Katip</w:t>
      </w:r>
      <w:proofErr w:type="gramEnd"/>
      <w:r>
        <w:tab/>
      </w:r>
      <w:r>
        <w:tab/>
        <w:t xml:space="preserve">                                        </w:t>
      </w:r>
      <w:proofErr w:type="spellStart"/>
      <w:r>
        <w:t>Katip</w:t>
      </w:r>
      <w:proofErr w:type="spellEnd"/>
    </w:p>
    <w:p w14:paraId="2DB58BD2" w14:textId="367DA4ED" w:rsidR="00C226AE" w:rsidRPr="00AD45FE" w:rsidRDefault="00C226AE" w:rsidP="00C226AE">
      <w:pPr>
        <w:rPr>
          <w:sz w:val="23"/>
          <w:szCs w:val="23"/>
        </w:rPr>
      </w:pPr>
    </w:p>
    <w:p w14:paraId="41929431" w14:textId="706106AD" w:rsidR="00D972D5" w:rsidRPr="00AD45FE" w:rsidRDefault="00D972D5" w:rsidP="001A55AE">
      <w:pPr>
        <w:rPr>
          <w:sz w:val="23"/>
          <w:szCs w:val="23"/>
        </w:rPr>
      </w:pPr>
    </w:p>
    <w:sectPr w:rsidR="00D972D5" w:rsidRPr="00AD45FE">
      <w:headerReference w:type="even" r:id="rId8"/>
      <w:headerReference w:type="default" r:id="rId9"/>
      <w:footerReference w:type="even" r:id="rId10"/>
      <w:footerReference w:type="default" r:id="rId11"/>
      <w:headerReference w:type="first" r:id="rId12"/>
      <w:footerReference w:type="first" r:id="rId13"/>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DD9C7" w14:textId="77777777" w:rsidR="00AC4E08" w:rsidRDefault="00AC4E08">
      <w:r>
        <w:separator/>
      </w:r>
    </w:p>
  </w:endnote>
  <w:endnote w:type="continuationSeparator" w:id="0">
    <w:p w14:paraId="4A5D70D4" w14:textId="77777777" w:rsidR="00AC4E08" w:rsidRDefault="00AC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altName w:val="Verdana"/>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A132D" w14:textId="77777777" w:rsidR="000451C0" w:rsidRDefault="000451C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0649327"/>
      <w:docPartObj>
        <w:docPartGallery w:val="Page Numbers (Bottom of Page)"/>
        <w:docPartUnique/>
      </w:docPartObj>
    </w:sdtPr>
    <w:sdtEndPr/>
    <w:sdtContent>
      <w:p w14:paraId="0C861117" w14:textId="6719712A" w:rsidR="007E4E8D" w:rsidRDefault="007E4E8D">
        <w:pPr>
          <w:pStyle w:val="AltBilgi"/>
          <w:jc w:val="center"/>
        </w:pPr>
        <w:r>
          <w:fldChar w:fldCharType="begin"/>
        </w:r>
        <w:r>
          <w:instrText>PAGE   \* MERGEFORMAT</w:instrText>
        </w:r>
        <w:r>
          <w:fldChar w:fldCharType="separate"/>
        </w:r>
        <w:r>
          <w:t>2</w:t>
        </w:r>
        <w:r>
          <w:fldChar w:fldCharType="end"/>
        </w:r>
        <w:r>
          <w:t>/</w:t>
        </w:r>
        <w:r w:rsidR="00AD45FE">
          <w:t>2</w:t>
        </w:r>
      </w:p>
      <w:p w14:paraId="18CA104E" w14:textId="18B5ABA1" w:rsidR="007E4E8D" w:rsidRDefault="000451C0">
        <w:pPr>
          <w:pStyle w:val="AltBilgi"/>
          <w:jc w:val="center"/>
        </w:pPr>
      </w:p>
    </w:sdtContent>
  </w:sdt>
  <w:p w14:paraId="6222B734" w14:textId="77777777" w:rsidR="00BC5910" w:rsidRDefault="00BC591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13B0E" w14:textId="77777777" w:rsidR="000451C0" w:rsidRDefault="000451C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3460C" w14:textId="77777777" w:rsidR="00AC4E08" w:rsidRDefault="00AC4E08">
      <w:r>
        <w:separator/>
      </w:r>
    </w:p>
  </w:footnote>
  <w:footnote w:type="continuationSeparator" w:id="0">
    <w:p w14:paraId="17D5CDDC" w14:textId="77777777" w:rsidR="00AC4E08" w:rsidRDefault="00AC4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CE657" w14:textId="77777777" w:rsidR="000451C0" w:rsidRDefault="000451C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34B5E9EC" w14:textId="77777777" w:rsidR="007A26FC" w:rsidRDefault="007A26FC">
    <w:pPr>
      <w:jc w:val="both"/>
      <w:rPr>
        <w:b/>
      </w:rPr>
    </w:pPr>
  </w:p>
  <w:p w14:paraId="128EDBD0" w14:textId="108B7DCC" w:rsidR="001928DE" w:rsidRDefault="00D10A5B">
    <w:pPr>
      <w:jc w:val="both"/>
    </w:pPr>
    <w:r>
      <w:rPr>
        <w:b/>
      </w:rPr>
      <w:t>KARAR:</w:t>
    </w:r>
    <w:r w:rsidR="00C06786">
      <w:rPr>
        <w:b/>
      </w:rPr>
      <w:t xml:space="preserve"> </w:t>
    </w:r>
    <w:r w:rsidR="006F4EDC">
      <w:rPr>
        <w:b/>
      </w:rPr>
      <w:t>7</w:t>
    </w:r>
    <w:r w:rsidR="000451C0">
      <w:rPr>
        <w:b/>
      </w:rPr>
      <w:t>2</w:t>
    </w:r>
    <w:bookmarkStart w:id="1" w:name="_GoBack"/>
    <w:bookmarkEnd w:id="1"/>
    <w:r w:rsidR="00C06786">
      <w:rPr>
        <w:b/>
      </w:rPr>
      <w:t xml:space="preserve">                                                                                        </w:t>
    </w:r>
    <w:r w:rsidR="00C06786">
      <w:rPr>
        <w:b/>
      </w:rPr>
      <w:tab/>
      <w:t xml:space="preserve">               </w:t>
    </w:r>
    <w:r w:rsidR="00C06786">
      <w:rPr>
        <w:b/>
      </w:rPr>
      <w:tab/>
    </w:r>
    <w:r w:rsidR="007D27C9">
      <w:rPr>
        <w:b/>
      </w:rPr>
      <w:t>0</w:t>
    </w:r>
    <w:r w:rsidR="006F4EDC">
      <w:rPr>
        <w:b/>
      </w:rPr>
      <w:t>7</w:t>
    </w:r>
    <w:r w:rsidR="00030AB6">
      <w:rPr>
        <w:b/>
      </w:rPr>
      <w:t>.</w:t>
    </w:r>
    <w:r w:rsidR="00BE7C94">
      <w:rPr>
        <w:b/>
      </w:rPr>
      <w:t>0</w:t>
    </w:r>
    <w:r w:rsidR="00D12476">
      <w:rPr>
        <w:b/>
      </w:rPr>
      <w:t>4</w:t>
    </w:r>
    <w:r w:rsidR="00C06786">
      <w:rPr>
        <w:b/>
      </w:rPr>
      <w:t>.20</w:t>
    </w:r>
    <w:r w:rsidR="009D346A">
      <w:rPr>
        <w:b/>
      </w:rPr>
      <w:t>2</w:t>
    </w:r>
    <w:r w:rsidR="00BE7C94">
      <w:rPr>
        <w:b/>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DBFC9" w14:textId="77777777" w:rsidR="000451C0" w:rsidRDefault="000451C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396A"/>
    <w:multiLevelType w:val="hybridMultilevel"/>
    <w:tmpl w:val="813AF44C"/>
    <w:lvl w:ilvl="0" w:tplc="041F0001">
      <w:start w:val="1"/>
      <w:numFmt w:val="bullet"/>
      <w:lvlText w:val=""/>
      <w:lvlJc w:val="left"/>
      <w:pPr>
        <w:ind w:left="1429" w:hanging="360"/>
      </w:pPr>
      <w:rPr>
        <w:rFonts w:ascii="Symbol" w:hAnsi="Symbol" w:hint="default"/>
      </w:rPr>
    </w:lvl>
    <w:lvl w:ilvl="1" w:tplc="041F0003">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15:restartNumberingAfterBreak="0">
    <w:nsid w:val="0B5569DD"/>
    <w:multiLevelType w:val="hybridMultilevel"/>
    <w:tmpl w:val="1618D742"/>
    <w:lvl w:ilvl="0" w:tplc="77E038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9D1B4D"/>
    <w:multiLevelType w:val="hybridMultilevel"/>
    <w:tmpl w:val="FFFFFFFF"/>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10054608"/>
    <w:multiLevelType w:val="hybridMultilevel"/>
    <w:tmpl w:val="DEB66D50"/>
    <w:lvl w:ilvl="0" w:tplc="ABAEC72C">
      <w:start w:val="7221"/>
      <w:numFmt w:val="decimal"/>
      <w:lvlText w:val="%1"/>
      <w:lvlJc w:val="left"/>
      <w:pPr>
        <w:ind w:left="3462" w:hanging="540"/>
      </w:pPr>
      <w:rPr>
        <w:rFonts w:hint="default"/>
      </w:rPr>
    </w:lvl>
    <w:lvl w:ilvl="1" w:tplc="041F000F">
      <w:start w:val="1"/>
      <w:numFmt w:val="decimal"/>
      <w:lvlText w:val="%2."/>
      <w:lvlJc w:val="left"/>
      <w:pPr>
        <w:ind w:left="2574" w:hanging="360"/>
      </w:pPr>
      <w:rPr>
        <w:rFonts w:hint="default"/>
      </w:r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4" w15:restartNumberingAfterBreak="0">
    <w:nsid w:val="110C2778"/>
    <w:multiLevelType w:val="hybridMultilevel"/>
    <w:tmpl w:val="410CDDB6"/>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6" w15:restartNumberingAfterBreak="0">
    <w:nsid w:val="18214F9F"/>
    <w:multiLevelType w:val="hybridMultilevel"/>
    <w:tmpl w:val="BB0684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8"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475"/>
    <w:multiLevelType w:val="hybridMultilevel"/>
    <w:tmpl w:val="263C0E06"/>
    <w:lvl w:ilvl="0" w:tplc="377619A0">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27830959"/>
    <w:multiLevelType w:val="hybridMultilevel"/>
    <w:tmpl w:val="961C1B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9C537C0"/>
    <w:multiLevelType w:val="multilevel"/>
    <w:tmpl w:val="94B684EA"/>
    <w:lvl w:ilvl="0">
      <w:start w:val="1"/>
      <w:numFmt w:val="lowerLetter"/>
      <w:lvlText w:val="%1)"/>
      <w:lvlJc w:val="left"/>
      <w:pPr>
        <w:ind w:left="785"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2C002C9A"/>
    <w:multiLevelType w:val="hybridMultilevel"/>
    <w:tmpl w:val="A8FAF2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E1930F7"/>
    <w:multiLevelType w:val="hybridMultilevel"/>
    <w:tmpl w:val="FFFFFFFF"/>
    <w:lvl w:ilvl="0" w:tplc="041F0017">
      <w:start w:val="1"/>
      <w:numFmt w:val="lowerLetter"/>
      <w:lvlText w:val="%1)"/>
      <w:lvlJc w:val="left"/>
      <w:pPr>
        <w:ind w:left="785" w:hanging="360"/>
      </w:pPr>
    </w:lvl>
    <w:lvl w:ilvl="1" w:tplc="041F0019">
      <w:start w:val="1"/>
      <w:numFmt w:val="lowerLetter"/>
      <w:lvlText w:val="%2."/>
      <w:lvlJc w:val="left"/>
      <w:pPr>
        <w:ind w:left="1505" w:hanging="360"/>
      </w:pPr>
    </w:lvl>
    <w:lvl w:ilvl="2" w:tplc="041F001B">
      <w:start w:val="1"/>
      <w:numFmt w:val="lowerRoman"/>
      <w:lvlText w:val="%3."/>
      <w:lvlJc w:val="right"/>
      <w:pPr>
        <w:ind w:left="2225" w:hanging="180"/>
      </w:pPr>
    </w:lvl>
    <w:lvl w:ilvl="3" w:tplc="041F000F">
      <w:start w:val="1"/>
      <w:numFmt w:val="decimal"/>
      <w:lvlText w:val="%4."/>
      <w:lvlJc w:val="left"/>
      <w:pPr>
        <w:ind w:left="2945" w:hanging="360"/>
      </w:pPr>
    </w:lvl>
    <w:lvl w:ilvl="4" w:tplc="041F0019">
      <w:start w:val="1"/>
      <w:numFmt w:val="lowerLetter"/>
      <w:lvlText w:val="%5."/>
      <w:lvlJc w:val="left"/>
      <w:pPr>
        <w:ind w:left="3665" w:hanging="360"/>
      </w:pPr>
    </w:lvl>
    <w:lvl w:ilvl="5" w:tplc="041F001B">
      <w:start w:val="1"/>
      <w:numFmt w:val="lowerRoman"/>
      <w:lvlText w:val="%6."/>
      <w:lvlJc w:val="right"/>
      <w:pPr>
        <w:ind w:left="4385" w:hanging="180"/>
      </w:pPr>
    </w:lvl>
    <w:lvl w:ilvl="6" w:tplc="041F000F">
      <w:start w:val="1"/>
      <w:numFmt w:val="decimal"/>
      <w:lvlText w:val="%7."/>
      <w:lvlJc w:val="left"/>
      <w:pPr>
        <w:ind w:left="5105" w:hanging="360"/>
      </w:pPr>
    </w:lvl>
    <w:lvl w:ilvl="7" w:tplc="041F0019">
      <w:start w:val="1"/>
      <w:numFmt w:val="lowerLetter"/>
      <w:lvlText w:val="%8."/>
      <w:lvlJc w:val="left"/>
      <w:pPr>
        <w:ind w:left="5825" w:hanging="360"/>
      </w:pPr>
    </w:lvl>
    <w:lvl w:ilvl="8" w:tplc="041F001B">
      <w:start w:val="1"/>
      <w:numFmt w:val="lowerRoman"/>
      <w:lvlText w:val="%9."/>
      <w:lvlJc w:val="right"/>
      <w:pPr>
        <w:ind w:left="6545" w:hanging="180"/>
      </w:pPr>
    </w:lvl>
  </w:abstractNum>
  <w:abstractNum w:abstractNumId="14" w15:restartNumberingAfterBreak="0">
    <w:nsid w:val="351B787B"/>
    <w:multiLevelType w:val="hybridMultilevel"/>
    <w:tmpl w:val="2E5E14E6"/>
    <w:lvl w:ilvl="0" w:tplc="3FAC1CE2">
      <w:numFmt w:val="bullet"/>
      <w:lvlText w:val="-"/>
      <w:lvlJc w:val="left"/>
      <w:pPr>
        <w:ind w:left="1429" w:hanging="360"/>
      </w:pPr>
      <w:rPr>
        <w:rFonts w:ascii="Times New Roman" w:eastAsia="Times New Roman" w:hAnsi="Times New Roman" w:cs="Times New Roman" w:hint="default"/>
      </w:rPr>
    </w:lvl>
    <w:lvl w:ilvl="1" w:tplc="1690F50A">
      <w:start w:val="1"/>
      <w:numFmt w:val="decimal"/>
      <w:lvlText w:val="%2."/>
      <w:lvlJc w:val="left"/>
      <w:pPr>
        <w:ind w:left="2149" w:hanging="360"/>
      </w:pPr>
      <w:rPr>
        <w:rFonts w:ascii="Times New Roman" w:eastAsia="Times New Roman" w:hAnsi="Times New Roman" w:cs="Times New Roman"/>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15:restartNumberingAfterBreak="0">
    <w:nsid w:val="365177D2"/>
    <w:multiLevelType w:val="hybridMultilevel"/>
    <w:tmpl w:val="A0DCB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957F21"/>
    <w:multiLevelType w:val="hybridMultilevel"/>
    <w:tmpl w:val="B344CB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02E6710"/>
    <w:multiLevelType w:val="hybridMultilevel"/>
    <w:tmpl w:val="26168892"/>
    <w:lvl w:ilvl="0" w:tplc="3FAC1CE2">
      <w:numFmt w:val="bullet"/>
      <w:lvlText w:val="-"/>
      <w:lvlJc w:val="left"/>
      <w:pPr>
        <w:ind w:left="2508" w:hanging="360"/>
      </w:pPr>
      <w:rPr>
        <w:rFonts w:ascii="Times New Roman" w:eastAsia="Times New Roman" w:hAnsi="Times New Roman" w:cs="Times New Roman" w:hint="default"/>
      </w:rPr>
    </w:lvl>
    <w:lvl w:ilvl="1" w:tplc="041F0003" w:tentative="1">
      <w:start w:val="1"/>
      <w:numFmt w:val="bullet"/>
      <w:lvlText w:val="o"/>
      <w:lvlJc w:val="left"/>
      <w:pPr>
        <w:ind w:left="3228" w:hanging="360"/>
      </w:pPr>
      <w:rPr>
        <w:rFonts w:ascii="Courier New" w:hAnsi="Courier New" w:cs="Courier New" w:hint="default"/>
      </w:rPr>
    </w:lvl>
    <w:lvl w:ilvl="2" w:tplc="041F0005" w:tentative="1">
      <w:start w:val="1"/>
      <w:numFmt w:val="bullet"/>
      <w:lvlText w:val=""/>
      <w:lvlJc w:val="left"/>
      <w:pPr>
        <w:ind w:left="3948" w:hanging="360"/>
      </w:pPr>
      <w:rPr>
        <w:rFonts w:ascii="Wingdings" w:hAnsi="Wingdings" w:hint="default"/>
      </w:rPr>
    </w:lvl>
    <w:lvl w:ilvl="3" w:tplc="041F0001" w:tentative="1">
      <w:start w:val="1"/>
      <w:numFmt w:val="bullet"/>
      <w:lvlText w:val=""/>
      <w:lvlJc w:val="left"/>
      <w:pPr>
        <w:ind w:left="4668" w:hanging="360"/>
      </w:pPr>
      <w:rPr>
        <w:rFonts w:ascii="Symbol" w:hAnsi="Symbol" w:hint="default"/>
      </w:rPr>
    </w:lvl>
    <w:lvl w:ilvl="4" w:tplc="041F0003" w:tentative="1">
      <w:start w:val="1"/>
      <w:numFmt w:val="bullet"/>
      <w:lvlText w:val="o"/>
      <w:lvlJc w:val="left"/>
      <w:pPr>
        <w:ind w:left="5388" w:hanging="360"/>
      </w:pPr>
      <w:rPr>
        <w:rFonts w:ascii="Courier New" w:hAnsi="Courier New" w:cs="Courier New" w:hint="default"/>
      </w:rPr>
    </w:lvl>
    <w:lvl w:ilvl="5" w:tplc="041F0005" w:tentative="1">
      <w:start w:val="1"/>
      <w:numFmt w:val="bullet"/>
      <w:lvlText w:val=""/>
      <w:lvlJc w:val="left"/>
      <w:pPr>
        <w:ind w:left="6108" w:hanging="360"/>
      </w:pPr>
      <w:rPr>
        <w:rFonts w:ascii="Wingdings" w:hAnsi="Wingdings" w:hint="default"/>
      </w:rPr>
    </w:lvl>
    <w:lvl w:ilvl="6" w:tplc="041F0001" w:tentative="1">
      <w:start w:val="1"/>
      <w:numFmt w:val="bullet"/>
      <w:lvlText w:val=""/>
      <w:lvlJc w:val="left"/>
      <w:pPr>
        <w:ind w:left="6828" w:hanging="360"/>
      </w:pPr>
      <w:rPr>
        <w:rFonts w:ascii="Symbol" w:hAnsi="Symbol" w:hint="default"/>
      </w:rPr>
    </w:lvl>
    <w:lvl w:ilvl="7" w:tplc="041F0003" w:tentative="1">
      <w:start w:val="1"/>
      <w:numFmt w:val="bullet"/>
      <w:lvlText w:val="o"/>
      <w:lvlJc w:val="left"/>
      <w:pPr>
        <w:ind w:left="7548" w:hanging="360"/>
      </w:pPr>
      <w:rPr>
        <w:rFonts w:ascii="Courier New" w:hAnsi="Courier New" w:cs="Courier New" w:hint="default"/>
      </w:rPr>
    </w:lvl>
    <w:lvl w:ilvl="8" w:tplc="041F0005" w:tentative="1">
      <w:start w:val="1"/>
      <w:numFmt w:val="bullet"/>
      <w:lvlText w:val=""/>
      <w:lvlJc w:val="left"/>
      <w:pPr>
        <w:ind w:left="8268" w:hanging="360"/>
      </w:pPr>
      <w:rPr>
        <w:rFonts w:ascii="Wingdings" w:hAnsi="Wingdings" w:hint="default"/>
      </w:rPr>
    </w:lvl>
  </w:abstractNum>
  <w:abstractNum w:abstractNumId="18" w15:restartNumberingAfterBreak="0">
    <w:nsid w:val="40567268"/>
    <w:multiLevelType w:val="multilevel"/>
    <w:tmpl w:val="71DA41D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44FB0261"/>
    <w:multiLevelType w:val="hybridMultilevel"/>
    <w:tmpl w:val="C2362CE0"/>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0"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1" w15:restartNumberingAfterBreak="0">
    <w:nsid w:val="4EFE2E14"/>
    <w:multiLevelType w:val="hybridMultilevel"/>
    <w:tmpl w:val="BC9C32D6"/>
    <w:lvl w:ilvl="0" w:tplc="3FAC1CE2">
      <w:numFmt w:val="bullet"/>
      <w:lvlText w:val="-"/>
      <w:lvlJc w:val="left"/>
      <w:pPr>
        <w:ind w:left="1068"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23"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4" w15:restartNumberingAfterBreak="0">
    <w:nsid w:val="5F411383"/>
    <w:multiLevelType w:val="hybridMultilevel"/>
    <w:tmpl w:val="484E436C"/>
    <w:lvl w:ilvl="0" w:tplc="DC9E5A7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4612287"/>
    <w:multiLevelType w:val="hybridMultilevel"/>
    <w:tmpl w:val="9A702990"/>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69826744"/>
    <w:multiLevelType w:val="multilevel"/>
    <w:tmpl w:val="98FC9D94"/>
    <w:lvl w:ilvl="0">
      <w:start w:val="1"/>
      <w:numFmt w:val="decimal"/>
      <w:lvlText w:val="%1."/>
      <w:lvlJc w:val="left"/>
      <w:pPr>
        <w:ind w:left="36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7" w15:restartNumberingAfterBreak="0">
    <w:nsid w:val="6B294AF2"/>
    <w:multiLevelType w:val="hybridMultilevel"/>
    <w:tmpl w:val="D25E04E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6DAB1559"/>
    <w:multiLevelType w:val="hybridMultilevel"/>
    <w:tmpl w:val="5B08DAA4"/>
    <w:lvl w:ilvl="0" w:tplc="24067E98">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DC61510"/>
    <w:multiLevelType w:val="hybridMultilevel"/>
    <w:tmpl w:val="D69E0F64"/>
    <w:lvl w:ilvl="0" w:tplc="3FAC1CE2">
      <w:numFmt w:val="bullet"/>
      <w:lvlText w:val="-"/>
      <w:lvlJc w:val="left"/>
      <w:pPr>
        <w:ind w:left="360" w:hanging="360"/>
      </w:pPr>
      <w:rPr>
        <w:rFonts w:ascii="Times New Roman" w:eastAsia="Times New Roman" w:hAnsi="Times New Roman" w:cs="Times New Roman"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0"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3BB1BF4"/>
    <w:multiLevelType w:val="hybridMultilevel"/>
    <w:tmpl w:val="C87E2490"/>
    <w:lvl w:ilvl="0" w:tplc="3D74D62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2" w15:restartNumberingAfterBreak="0">
    <w:nsid w:val="74C35168"/>
    <w:multiLevelType w:val="hybridMultilevel"/>
    <w:tmpl w:val="01FA40B8"/>
    <w:lvl w:ilvl="0" w:tplc="E92CECF4">
      <w:start w:val="1"/>
      <w:numFmt w:val="decimal"/>
      <w:lvlText w:val="%1."/>
      <w:lvlJc w:val="left"/>
      <w:pPr>
        <w:ind w:left="720" w:hanging="360"/>
      </w:pPr>
      <w:rPr>
        <w:color w:val="000000"/>
        <w:sz w:val="22"/>
        <w:szCs w:val="22"/>
      </w:rPr>
    </w:lvl>
    <w:lvl w:ilvl="1" w:tplc="E92CECF4">
      <w:start w:val="1"/>
      <w:numFmt w:val="decimal"/>
      <w:lvlText w:val="%2."/>
      <w:lvlJc w:val="left"/>
      <w:pPr>
        <w:ind w:left="1440" w:hanging="360"/>
      </w:pPr>
      <w:rPr>
        <w:color w:val="000000"/>
        <w:sz w:val="22"/>
        <w:szCs w:val="22"/>
      </w:rPr>
    </w:lvl>
    <w:lvl w:ilvl="2" w:tplc="E92CECF4">
      <w:start w:val="1"/>
      <w:numFmt w:val="decimal"/>
      <w:lvlText w:val="%3."/>
      <w:lvlJc w:val="left"/>
      <w:pPr>
        <w:ind w:left="2160" w:hanging="360"/>
      </w:pPr>
      <w:rPr>
        <w:color w:val="000000"/>
        <w:sz w:val="22"/>
        <w:szCs w:val="22"/>
      </w:rPr>
    </w:lvl>
    <w:lvl w:ilvl="3" w:tplc="E92CECF4">
      <w:start w:val="1"/>
      <w:numFmt w:val="decimal"/>
      <w:lvlText w:val="%4."/>
      <w:lvlJc w:val="left"/>
      <w:pPr>
        <w:ind w:left="2880" w:hanging="360"/>
      </w:pPr>
      <w:rPr>
        <w:color w:val="000000"/>
        <w:sz w:val="22"/>
        <w:szCs w:val="22"/>
      </w:rPr>
    </w:lvl>
    <w:lvl w:ilvl="4" w:tplc="E92CECF4">
      <w:start w:val="1"/>
      <w:numFmt w:val="decimal"/>
      <w:lvlText w:val="%5."/>
      <w:lvlJc w:val="left"/>
      <w:pPr>
        <w:ind w:left="3600" w:hanging="360"/>
      </w:pPr>
      <w:rPr>
        <w:color w:val="000000"/>
        <w:sz w:val="22"/>
        <w:szCs w:val="22"/>
      </w:rPr>
    </w:lvl>
    <w:lvl w:ilvl="5" w:tplc="E92CECF4">
      <w:start w:val="1"/>
      <w:numFmt w:val="decimal"/>
      <w:lvlText w:val="%6."/>
      <w:lvlJc w:val="left"/>
      <w:pPr>
        <w:ind w:left="4320" w:hanging="360"/>
      </w:pPr>
      <w:rPr>
        <w:color w:val="000000"/>
        <w:sz w:val="22"/>
        <w:szCs w:val="22"/>
      </w:rPr>
    </w:lvl>
    <w:lvl w:ilvl="6" w:tplc="E92CECF4">
      <w:start w:val="1"/>
      <w:numFmt w:val="decimal"/>
      <w:lvlText w:val="%7."/>
      <w:lvlJc w:val="left"/>
      <w:pPr>
        <w:ind w:left="5040" w:hanging="360"/>
      </w:pPr>
      <w:rPr>
        <w:color w:val="000000"/>
        <w:sz w:val="22"/>
        <w:szCs w:val="22"/>
      </w:rPr>
    </w:lvl>
    <w:lvl w:ilvl="7" w:tplc="E92CECF4">
      <w:start w:val="1"/>
      <w:numFmt w:val="decimal"/>
      <w:lvlText w:val="%8."/>
      <w:lvlJc w:val="left"/>
      <w:pPr>
        <w:ind w:left="5760" w:hanging="360"/>
      </w:pPr>
      <w:rPr>
        <w:color w:val="000000"/>
        <w:sz w:val="22"/>
        <w:szCs w:val="22"/>
      </w:rPr>
    </w:lvl>
    <w:lvl w:ilvl="8" w:tplc="E92CECF4">
      <w:start w:val="1"/>
      <w:numFmt w:val="decimal"/>
      <w:lvlText w:val="%9."/>
      <w:lvlJc w:val="left"/>
      <w:pPr>
        <w:ind w:left="6480" w:hanging="360"/>
      </w:pPr>
      <w:rPr>
        <w:color w:val="000000"/>
        <w:sz w:val="22"/>
        <w:szCs w:val="22"/>
      </w:rPr>
    </w:lvl>
  </w:abstractNum>
  <w:abstractNum w:abstractNumId="33"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4" w15:restartNumberingAfterBreak="0">
    <w:nsid w:val="7C727BD0"/>
    <w:multiLevelType w:val="hybridMultilevel"/>
    <w:tmpl w:val="4B9ACA8A"/>
    <w:lvl w:ilvl="0" w:tplc="3FAC1CE2">
      <w:numFmt w:val="bullet"/>
      <w:lvlText w:val="-"/>
      <w:lvlJc w:val="left"/>
      <w:pPr>
        <w:ind w:left="1788" w:hanging="360"/>
      </w:pPr>
      <w:rPr>
        <w:rFonts w:ascii="Times New Roman" w:eastAsia="Times New Roman" w:hAnsi="Times New Roman" w:cs="Times New Roman"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num w:numId="1">
    <w:abstractNumId w:val="30"/>
  </w:num>
  <w:num w:numId="2">
    <w:abstractNumId w:val="7"/>
  </w:num>
  <w:num w:numId="3">
    <w:abstractNumId w:val="23"/>
  </w:num>
  <w:num w:numId="4">
    <w:abstractNumId w:val="5"/>
  </w:num>
  <w:num w:numId="5">
    <w:abstractNumId w:val="33"/>
  </w:num>
  <w:num w:numId="6">
    <w:abstractNumId w:val="20"/>
  </w:num>
  <w:num w:numId="7">
    <w:abstractNumId w:val="8"/>
  </w:num>
  <w:num w:numId="8">
    <w:abstractNumId w:val="22"/>
  </w:num>
  <w:num w:numId="9">
    <w:abstractNumId w:val="25"/>
  </w:num>
  <w:num w:numId="10">
    <w:abstractNumId w:val="6"/>
  </w:num>
  <w:num w:numId="11">
    <w:abstractNumId w:val="3"/>
  </w:num>
  <w:num w:numId="12">
    <w:abstractNumId w:val="17"/>
  </w:num>
  <w:num w:numId="13">
    <w:abstractNumId w:val="34"/>
  </w:num>
  <w:num w:numId="14">
    <w:abstractNumId w:val="1"/>
  </w:num>
  <w:num w:numId="15">
    <w:abstractNumId w:val="28"/>
  </w:num>
  <w:num w:numId="16">
    <w:abstractNumId w:val="10"/>
  </w:num>
  <w:num w:numId="17">
    <w:abstractNumId w:val="12"/>
  </w:num>
  <w:num w:numId="18">
    <w:abstractNumId w:val="16"/>
  </w:num>
  <w:num w:numId="19">
    <w:abstractNumId w:val="0"/>
  </w:num>
  <w:num w:numId="20">
    <w:abstractNumId w:val="24"/>
  </w:num>
  <w:num w:numId="21">
    <w:abstractNumId w:val="21"/>
  </w:num>
  <w:num w:numId="22">
    <w:abstractNumId w:val="4"/>
  </w:num>
  <w:num w:numId="23">
    <w:abstractNumId w:val="8"/>
  </w:num>
  <w:num w:numId="24">
    <w:abstractNumId w:val="29"/>
  </w:num>
  <w:num w:numId="25">
    <w:abstractNumId w:val="29"/>
  </w:num>
  <w:num w:numId="26">
    <w:abstractNumId w:val="26"/>
  </w:num>
  <w:num w:numId="27">
    <w:abstractNumId w:val="13"/>
  </w:num>
  <w:num w:numId="28">
    <w:abstractNumId w:val="18"/>
  </w:num>
  <w:num w:numId="29">
    <w:abstractNumId w:val="11"/>
  </w:num>
  <w:num w:numId="30">
    <w:abstractNumId w:val="29"/>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2"/>
  </w:num>
  <w:num w:numId="34">
    <w:abstractNumId w:val="31"/>
  </w:num>
  <w:num w:numId="35">
    <w:abstractNumId w:val="15"/>
  </w:num>
  <w:num w:numId="36">
    <w:abstractNumId w:val="32"/>
  </w:num>
  <w:num w:numId="37">
    <w:abstractNumId w:val="14"/>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00375"/>
    <w:rsid w:val="000024FF"/>
    <w:rsid w:val="00006E96"/>
    <w:rsid w:val="00030AB6"/>
    <w:rsid w:val="0003509C"/>
    <w:rsid w:val="000451C0"/>
    <w:rsid w:val="00045304"/>
    <w:rsid w:val="00045725"/>
    <w:rsid w:val="00051385"/>
    <w:rsid w:val="00052099"/>
    <w:rsid w:val="00052891"/>
    <w:rsid w:val="00052ADE"/>
    <w:rsid w:val="0005404D"/>
    <w:rsid w:val="00070EB2"/>
    <w:rsid w:val="000913DD"/>
    <w:rsid w:val="00093925"/>
    <w:rsid w:val="000A17AC"/>
    <w:rsid w:val="000C7440"/>
    <w:rsid w:val="000D64F7"/>
    <w:rsid w:val="000E13B3"/>
    <w:rsid w:val="000E178E"/>
    <w:rsid w:val="000F05BB"/>
    <w:rsid w:val="000F4B94"/>
    <w:rsid w:val="000F79AE"/>
    <w:rsid w:val="001057E5"/>
    <w:rsid w:val="00120547"/>
    <w:rsid w:val="00123070"/>
    <w:rsid w:val="0012738F"/>
    <w:rsid w:val="0013122A"/>
    <w:rsid w:val="00136BAC"/>
    <w:rsid w:val="00146677"/>
    <w:rsid w:val="00160B14"/>
    <w:rsid w:val="001928DE"/>
    <w:rsid w:val="001A08F2"/>
    <w:rsid w:val="001A2D43"/>
    <w:rsid w:val="001A55AE"/>
    <w:rsid w:val="001A5701"/>
    <w:rsid w:val="001A641F"/>
    <w:rsid w:val="001B7D84"/>
    <w:rsid w:val="001B7EAA"/>
    <w:rsid w:val="001C5B2D"/>
    <w:rsid w:val="001D1445"/>
    <w:rsid w:val="001D2257"/>
    <w:rsid w:val="001D7342"/>
    <w:rsid w:val="00211EBA"/>
    <w:rsid w:val="002316EC"/>
    <w:rsid w:val="00232F7B"/>
    <w:rsid w:val="002330B2"/>
    <w:rsid w:val="00252F2F"/>
    <w:rsid w:val="002536CD"/>
    <w:rsid w:val="00256AA5"/>
    <w:rsid w:val="00281B9A"/>
    <w:rsid w:val="00283A0F"/>
    <w:rsid w:val="00285C03"/>
    <w:rsid w:val="002A380A"/>
    <w:rsid w:val="002B2B90"/>
    <w:rsid w:val="002B372D"/>
    <w:rsid w:val="002E5752"/>
    <w:rsid w:val="002F0871"/>
    <w:rsid w:val="002F0AA0"/>
    <w:rsid w:val="002F0B6B"/>
    <w:rsid w:val="002F12E9"/>
    <w:rsid w:val="002F5BCB"/>
    <w:rsid w:val="00304DE6"/>
    <w:rsid w:val="00322B7C"/>
    <w:rsid w:val="003247C3"/>
    <w:rsid w:val="00331C1D"/>
    <w:rsid w:val="003402C5"/>
    <w:rsid w:val="0034616D"/>
    <w:rsid w:val="003501F6"/>
    <w:rsid w:val="003558B0"/>
    <w:rsid w:val="003757EE"/>
    <w:rsid w:val="00376DF4"/>
    <w:rsid w:val="00381AE7"/>
    <w:rsid w:val="00386C7E"/>
    <w:rsid w:val="00392ACF"/>
    <w:rsid w:val="00396429"/>
    <w:rsid w:val="003B0B6D"/>
    <w:rsid w:val="003D6F88"/>
    <w:rsid w:val="003E4D24"/>
    <w:rsid w:val="003F4592"/>
    <w:rsid w:val="003F76F5"/>
    <w:rsid w:val="00406AE5"/>
    <w:rsid w:val="00417BD4"/>
    <w:rsid w:val="00422533"/>
    <w:rsid w:val="004418ED"/>
    <w:rsid w:val="004513D2"/>
    <w:rsid w:val="00472104"/>
    <w:rsid w:val="00485CF3"/>
    <w:rsid w:val="00496A54"/>
    <w:rsid w:val="004C0F60"/>
    <w:rsid w:val="004C739E"/>
    <w:rsid w:val="004E072C"/>
    <w:rsid w:val="00515A38"/>
    <w:rsid w:val="00540058"/>
    <w:rsid w:val="0054778B"/>
    <w:rsid w:val="005662C4"/>
    <w:rsid w:val="00566E1C"/>
    <w:rsid w:val="00567C2B"/>
    <w:rsid w:val="00580D32"/>
    <w:rsid w:val="00586447"/>
    <w:rsid w:val="00590A58"/>
    <w:rsid w:val="00595FFA"/>
    <w:rsid w:val="005B101C"/>
    <w:rsid w:val="005D1F14"/>
    <w:rsid w:val="005F384C"/>
    <w:rsid w:val="00600E8B"/>
    <w:rsid w:val="00603BF5"/>
    <w:rsid w:val="00626BA6"/>
    <w:rsid w:val="00631D59"/>
    <w:rsid w:val="0065486F"/>
    <w:rsid w:val="00671CF3"/>
    <w:rsid w:val="00673331"/>
    <w:rsid w:val="006779E9"/>
    <w:rsid w:val="0068403B"/>
    <w:rsid w:val="00694B1A"/>
    <w:rsid w:val="006A5BE4"/>
    <w:rsid w:val="006A625A"/>
    <w:rsid w:val="006B1B7E"/>
    <w:rsid w:val="006B3F4A"/>
    <w:rsid w:val="006B7A74"/>
    <w:rsid w:val="006C3A86"/>
    <w:rsid w:val="006D1867"/>
    <w:rsid w:val="006F26B3"/>
    <w:rsid w:val="006F4D9E"/>
    <w:rsid w:val="006F4EDC"/>
    <w:rsid w:val="006F6E65"/>
    <w:rsid w:val="00716104"/>
    <w:rsid w:val="00716924"/>
    <w:rsid w:val="00724C91"/>
    <w:rsid w:val="00744A6A"/>
    <w:rsid w:val="007938AD"/>
    <w:rsid w:val="00794C09"/>
    <w:rsid w:val="007A26FC"/>
    <w:rsid w:val="007B087F"/>
    <w:rsid w:val="007B5F3A"/>
    <w:rsid w:val="007D0D2F"/>
    <w:rsid w:val="007D27C9"/>
    <w:rsid w:val="007E4E8D"/>
    <w:rsid w:val="007E62A3"/>
    <w:rsid w:val="007E7825"/>
    <w:rsid w:val="0080247C"/>
    <w:rsid w:val="00812DEA"/>
    <w:rsid w:val="008239FD"/>
    <w:rsid w:val="008363AA"/>
    <w:rsid w:val="00836D8A"/>
    <w:rsid w:val="00837BF8"/>
    <w:rsid w:val="00845156"/>
    <w:rsid w:val="008534BB"/>
    <w:rsid w:val="00861315"/>
    <w:rsid w:val="00865578"/>
    <w:rsid w:val="00866675"/>
    <w:rsid w:val="00873D52"/>
    <w:rsid w:val="00880275"/>
    <w:rsid w:val="00895C6A"/>
    <w:rsid w:val="0089747E"/>
    <w:rsid w:val="0090276B"/>
    <w:rsid w:val="00911A62"/>
    <w:rsid w:val="0091231F"/>
    <w:rsid w:val="00916F9C"/>
    <w:rsid w:val="00920B12"/>
    <w:rsid w:val="009322FB"/>
    <w:rsid w:val="00936100"/>
    <w:rsid w:val="00937C57"/>
    <w:rsid w:val="00947686"/>
    <w:rsid w:val="00952845"/>
    <w:rsid w:val="0095511A"/>
    <w:rsid w:val="00962176"/>
    <w:rsid w:val="0096439B"/>
    <w:rsid w:val="00966D65"/>
    <w:rsid w:val="0097229F"/>
    <w:rsid w:val="00982923"/>
    <w:rsid w:val="009A3F9F"/>
    <w:rsid w:val="009A3FFA"/>
    <w:rsid w:val="009B7A4D"/>
    <w:rsid w:val="009D0410"/>
    <w:rsid w:val="009D1418"/>
    <w:rsid w:val="009D346A"/>
    <w:rsid w:val="009E113D"/>
    <w:rsid w:val="009F6310"/>
    <w:rsid w:val="00A22D0E"/>
    <w:rsid w:val="00A30CB5"/>
    <w:rsid w:val="00A30D23"/>
    <w:rsid w:val="00A32026"/>
    <w:rsid w:val="00A45B89"/>
    <w:rsid w:val="00A4613A"/>
    <w:rsid w:val="00A53574"/>
    <w:rsid w:val="00A6248F"/>
    <w:rsid w:val="00A84555"/>
    <w:rsid w:val="00A912E3"/>
    <w:rsid w:val="00AA1EB4"/>
    <w:rsid w:val="00AB5AF9"/>
    <w:rsid w:val="00AC4E08"/>
    <w:rsid w:val="00AD45FE"/>
    <w:rsid w:val="00AE078F"/>
    <w:rsid w:val="00AF5EB5"/>
    <w:rsid w:val="00B00F7A"/>
    <w:rsid w:val="00B063C5"/>
    <w:rsid w:val="00B54E19"/>
    <w:rsid w:val="00B61C1E"/>
    <w:rsid w:val="00B813FF"/>
    <w:rsid w:val="00B83248"/>
    <w:rsid w:val="00B86E5C"/>
    <w:rsid w:val="00B96AF1"/>
    <w:rsid w:val="00BA79BD"/>
    <w:rsid w:val="00BC0BF1"/>
    <w:rsid w:val="00BC5910"/>
    <w:rsid w:val="00BD227D"/>
    <w:rsid w:val="00BD5C25"/>
    <w:rsid w:val="00BD7FAC"/>
    <w:rsid w:val="00BE0BFE"/>
    <w:rsid w:val="00BE568F"/>
    <w:rsid w:val="00BE6288"/>
    <w:rsid w:val="00BE7C94"/>
    <w:rsid w:val="00BF39AA"/>
    <w:rsid w:val="00C0544A"/>
    <w:rsid w:val="00C05FF8"/>
    <w:rsid w:val="00C06786"/>
    <w:rsid w:val="00C10067"/>
    <w:rsid w:val="00C226AE"/>
    <w:rsid w:val="00C24999"/>
    <w:rsid w:val="00C532E2"/>
    <w:rsid w:val="00C6025D"/>
    <w:rsid w:val="00C605CE"/>
    <w:rsid w:val="00C63813"/>
    <w:rsid w:val="00C65D2C"/>
    <w:rsid w:val="00C9364F"/>
    <w:rsid w:val="00C96D7D"/>
    <w:rsid w:val="00CA2FAC"/>
    <w:rsid w:val="00CA4B10"/>
    <w:rsid w:val="00CB064C"/>
    <w:rsid w:val="00CD404A"/>
    <w:rsid w:val="00CE08D5"/>
    <w:rsid w:val="00CE2260"/>
    <w:rsid w:val="00CF485C"/>
    <w:rsid w:val="00CF5485"/>
    <w:rsid w:val="00D10478"/>
    <w:rsid w:val="00D10A5B"/>
    <w:rsid w:val="00D12476"/>
    <w:rsid w:val="00D1471A"/>
    <w:rsid w:val="00D17E33"/>
    <w:rsid w:val="00D22CE4"/>
    <w:rsid w:val="00D2740C"/>
    <w:rsid w:val="00D44585"/>
    <w:rsid w:val="00D60E68"/>
    <w:rsid w:val="00D64189"/>
    <w:rsid w:val="00D74178"/>
    <w:rsid w:val="00D769A6"/>
    <w:rsid w:val="00D83F86"/>
    <w:rsid w:val="00D86812"/>
    <w:rsid w:val="00D972D5"/>
    <w:rsid w:val="00D97455"/>
    <w:rsid w:val="00DA6147"/>
    <w:rsid w:val="00DA7628"/>
    <w:rsid w:val="00DB3249"/>
    <w:rsid w:val="00DC6AFC"/>
    <w:rsid w:val="00DD061B"/>
    <w:rsid w:val="00DD3AD1"/>
    <w:rsid w:val="00DD672E"/>
    <w:rsid w:val="00DE1F74"/>
    <w:rsid w:val="00DE7367"/>
    <w:rsid w:val="00DF2CB4"/>
    <w:rsid w:val="00E03798"/>
    <w:rsid w:val="00E0729C"/>
    <w:rsid w:val="00E11EF0"/>
    <w:rsid w:val="00E15A2B"/>
    <w:rsid w:val="00E161C9"/>
    <w:rsid w:val="00E17A83"/>
    <w:rsid w:val="00E22339"/>
    <w:rsid w:val="00E27FC6"/>
    <w:rsid w:val="00E370F0"/>
    <w:rsid w:val="00E53496"/>
    <w:rsid w:val="00E567BE"/>
    <w:rsid w:val="00E77547"/>
    <w:rsid w:val="00E8321B"/>
    <w:rsid w:val="00E87F11"/>
    <w:rsid w:val="00E92084"/>
    <w:rsid w:val="00E9441E"/>
    <w:rsid w:val="00E950E7"/>
    <w:rsid w:val="00EA7D6F"/>
    <w:rsid w:val="00EC54E0"/>
    <w:rsid w:val="00EC6342"/>
    <w:rsid w:val="00EC7BB6"/>
    <w:rsid w:val="00EE0B64"/>
    <w:rsid w:val="00EE0E0F"/>
    <w:rsid w:val="00EF4828"/>
    <w:rsid w:val="00EF6136"/>
    <w:rsid w:val="00F063BF"/>
    <w:rsid w:val="00F23ACA"/>
    <w:rsid w:val="00F32009"/>
    <w:rsid w:val="00F3613F"/>
    <w:rsid w:val="00F37B6C"/>
    <w:rsid w:val="00F4050C"/>
    <w:rsid w:val="00F50025"/>
    <w:rsid w:val="00F50708"/>
    <w:rsid w:val="00F5357E"/>
    <w:rsid w:val="00F72D73"/>
    <w:rsid w:val="00F75B27"/>
    <w:rsid w:val="00F85E00"/>
    <w:rsid w:val="00F93C75"/>
    <w:rsid w:val="00FA08CB"/>
    <w:rsid w:val="00FB20AA"/>
    <w:rsid w:val="00FB7F87"/>
    <w:rsid w:val="00FC28F6"/>
    <w:rsid w:val="00FD5E2B"/>
    <w:rsid w:val="00FF4852"/>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1"/>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 w:type="character" w:customStyle="1" w:styleId="WW8Num5z5">
    <w:name w:val="WW8Num5z5"/>
    <w:rsid w:val="00BC5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84046">
      <w:bodyDiv w:val="1"/>
      <w:marLeft w:val="0"/>
      <w:marRight w:val="0"/>
      <w:marTop w:val="0"/>
      <w:marBottom w:val="0"/>
      <w:divBdr>
        <w:top w:val="none" w:sz="0" w:space="0" w:color="auto"/>
        <w:left w:val="none" w:sz="0" w:space="0" w:color="auto"/>
        <w:bottom w:val="none" w:sz="0" w:space="0" w:color="auto"/>
        <w:right w:val="none" w:sz="0" w:space="0" w:color="auto"/>
      </w:divBdr>
    </w:div>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322899820">
      <w:bodyDiv w:val="1"/>
      <w:marLeft w:val="0"/>
      <w:marRight w:val="0"/>
      <w:marTop w:val="0"/>
      <w:marBottom w:val="0"/>
      <w:divBdr>
        <w:top w:val="none" w:sz="0" w:space="0" w:color="auto"/>
        <w:left w:val="none" w:sz="0" w:space="0" w:color="auto"/>
        <w:bottom w:val="none" w:sz="0" w:space="0" w:color="auto"/>
        <w:right w:val="none" w:sz="0" w:space="0" w:color="auto"/>
      </w:divBdr>
    </w:div>
    <w:div w:id="1176336304">
      <w:bodyDiv w:val="1"/>
      <w:marLeft w:val="0"/>
      <w:marRight w:val="0"/>
      <w:marTop w:val="0"/>
      <w:marBottom w:val="0"/>
      <w:divBdr>
        <w:top w:val="none" w:sz="0" w:space="0" w:color="auto"/>
        <w:left w:val="none" w:sz="0" w:space="0" w:color="auto"/>
        <w:bottom w:val="none" w:sz="0" w:space="0" w:color="auto"/>
        <w:right w:val="none" w:sz="0" w:space="0" w:color="auto"/>
      </w:divBdr>
    </w:div>
    <w:div w:id="1956906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BF3DD-771F-4EE4-BE7E-08A86F300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770</Words>
  <Characters>4394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Yasin YILMAZ</cp:lastModifiedBy>
  <cp:revision>64</cp:revision>
  <cp:lastPrinted>2026-04-07T14:22:00Z</cp:lastPrinted>
  <dcterms:created xsi:type="dcterms:W3CDTF">2020-09-07T13:29:00Z</dcterms:created>
  <dcterms:modified xsi:type="dcterms:W3CDTF">2026-04-08T06:31:00Z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