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778D77B" w:rsidR="00F063BF" w:rsidRPr="00673331" w:rsidRDefault="00993D70" w:rsidP="003402C5">
      <w:pPr>
        <w:ind w:firstLine="708"/>
        <w:jc w:val="both"/>
      </w:pPr>
      <w:proofErr w:type="gramStart"/>
      <w:r>
        <w:t>Sanatka</w:t>
      </w:r>
      <w:r w:rsidRPr="006F0DAB">
        <w:t>rların</w:t>
      </w:r>
      <w:proofErr w:type="gramEnd"/>
      <w:r w:rsidRPr="006F0DAB">
        <w:t xml:space="preserve">, maharetlerini gelecek nesillere aktarmasının önemi ve belediyemizce yapılabileceklerin değerlendirilmesi </w:t>
      </w:r>
      <w:r w:rsidRPr="00014D88">
        <w:rPr>
          <w:color w:val="000000"/>
          <w:shd w:val="clear" w:color="auto" w:fill="FFFFFF"/>
        </w:rPr>
        <w:t xml:space="preserve">ile ilgili </w:t>
      </w:r>
      <w:r w:rsidRPr="00993D70">
        <w:t>Esnaf ve Sanatkârlar</w:t>
      </w:r>
      <w:r w:rsidRPr="00993D70"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08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23380F">
        <w:rPr>
          <w:rFonts w:eastAsia="Calibri"/>
          <w:color w:val="000000"/>
        </w:rPr>
        <w:t>08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E646C5F" w14:textId="77777777" w:rsidR="00993D70" w:rsidRDefault="00C06786" w:rsidP="00993D70">
      <w:pPr>
        <w:pStyle w:val="AralkYok"/>
        <w:ind w:firstLine="709"/>
        <w:jc w:val="both"/>
        <w:rPr>
          <w:sz w:val="24"/>
          <w:szCs w:val="24"/>
        </w:rPr>
      </w:pPr>
      <w:r w:rsidRPr="00673331">
        <w:t>(</w:t>
      </w:r>
      <w:r w:rsidR="00993D70" w:rsidRPr="00C6693B">
        <w:rPr>
          <w:sz w:val="24"/>
          <w:szCs w:val="24"/>
        </w:rPr>
        <w:t>Belediye meclisimizin 01.</w:t>
      </w:r>
      <w:r w:rsidR="00993D70">
        <w:rPr>
          <w:sz w:val="24"/>
          <w:szCs w:val="24"/>
        </w:rPr>
        <w:t>08</w:t>
      </w:r>
      <w:r w:rsidR="00993D70" w:rsidRPr="00C6693B">
        <w:rPr>
          <w:sz w:val="24"/>
          <w:szCs w:val="24"/>
        </w:rPr>
        <w:t>.20</w:t>
      </w:r>
      <w:r w:rsidR="00993D70">
        <w:rPr>
          <w:sz w:val="24"/>
          <w:szCs w:val="24"/>
        </w:rPr>
        <w:t>22</w:t>
      </w:r>
      <w:r w:rsidR="00993D70" w:rsidRPr="00C6693B">
        <w:rPr>
          <w:sz w:val="24"/>
          <w:szCs w:val="24"/>
        </w:rPr>
        <w:t xml:space="preserve"> tarihinde yapmış olduğu toplantıda görüşülerek komisyon</w:t>
      </w:r>
      <w:r w:rsidR="00993D70">
        <w:rPr>
          <w:sz w:val="24"/>
          <w:szCs w:val="24"/>
        </w:rPr>
        <w:t>umuza</w:t>
      </w:r>
      <w:r w:rsidR="00993D70" w:rsidRPr="00C6693B">
        <w:rPr>
          <w:sz w:val="24"/>
          <w:szCs w:val="24"/>
        </w:rPr>
        <w:t xml:space="preserve"> havale edilen, </w:t>
      </w:r>
      <w:proofErr w:type="gramStart"/>
      <w:r w:rsidR="00993D70" w:rsidRPr="00C6693B">
        <w:rPr>
          <w:sz w:val="24"/>
          <w:szCs w:val="24"/>
        </w:rPr>
        <w:t>Sanatkarların</w:t>
      </w:r>
      <w:proofErr w:type="gramEnd"/>
      <w:r w:rsidR="00993D70" w:rsidRPr="00C6693B">
        <w:rPr>
          <w:sz w:val="24"/>
          <w:szCs w:val="24"/>
        </w:rPr>
        <w:t xml:space="preserve">, maharetlerini gelecek nesillere aktarmasının önemi ve yapılabileceklerin belirlenmesi ile ilgili </w:t>
      </w:r>
      <w:r w:rsidR="00993D70">
        <w:rPr>
          <w:sz w:val="24"/>
          <w:szCs w:val="24"/>
        </w:rPr>
        <w:t>dosya incelendi.</w:t>
      </w:r>
    </w:p>
    <w:p w14:paraId="7D9E6920" w14:textId="77777777" w:rsidR="00993D70" w:rsidRDefault="00993D70" w:rsidP="00993D70">
      <w:pPr>
        <w:ind w:firstLine="708"/>
        <w:jc w:val="both"/>
      </w:pPr>
      <w:r w:rsidRPr="00130DC5">
        <w:t>Komisyon</w:t>
      </w:r>
      <w:r>
        <w:t>umuzca yapılan görüşme ve değerlendirmeler neticesinde;</w:t>
      </w:r>
    </w:p>
    <w:p w14:paraId="4133F10D" w14:textId="77777777" w:rsidR="00993D70" w:rsidRDefault="00993D70" w:rsidP="00993D70">
      <w:pPr>
        <w:ind w:firstLine="708"/>
        <w:jc w:val="both"/>
      </w:pPr>
      <w:proofErr w:type="gramStart"/>
      <w:r>
        <w:t>Sanatkar</w:t>
      </w:r>
      <w:proofErr w:type="gramEnd"/>
      <w:r>
        <w:t xml:space="preserve">; el emeği ile yapılan bir işi, kendine meslek edinmiş olan kimsedir. Toplumumuzda maharetli eller ile üretilen ürünler çoğu zaman fabrikasyon üretim sonucu üretilen ürünlerden değerli olmuştur. </w:t>
      </w:r>
    </w:p>
    <w:p w14:paraId="00B36674" w14:textId="77777777" w:rsidR="00993D70" w:rsidRPr="00130DC5" w:rsidRDefault="00993D70" w:rsidP="00993D70">
      <w:pPr>
        <w:shd w:val="clear" w:color="auto" w:fill="FFFFFF"/>
        <w:ind w:firstLine="708"/>
        <w:jc w:val="both"/>
      </w:pPr>
      <w:r>
        <w:t xml:space="preserve">Geçmişten gelen ahilik geleneği ile “çırak-usta” ilişkisi ile </w:t>
      </w:r>
      <w:proofErr w:type="gramStart"/>
      <w:r>
        <w:t>sanatkarlık</w:t>
      </w:r>
      <w:proofErr w:type="gramEnd"/>
      <w:r>
        <w:t xml:space="preserve"> gelişmekte ve gelecek nesillere aktarılmaktadır. Her ne kadar seri üretim ön plana çıkmış olsa da toplum nazarında el üretimi verilen emeğin adına değerli olmuştur.</w:t>
      </w:r>
    </w:p>
    <w:p w14:paraId="0A658E8B" w14:textId="79CC7FC9" w:rsidR="00093925" w:rsidRDefault="00993D70" w:rsidP="00993D70">
      <w:pPr>
        <w:pStyle w:val="ListeParagraf"/>
        <w:ind w:left="0" w:firstLine="709"/>
        <w:jc w:val="both"/>
        <w:rPr>
          <w:color w:val="000000"/>
        </w:rPr>
      </w:pPr>
      <w:r w:rsidRPr="00130DC5">
        <w:t>Komisyon</w:t>
      </w:r>
      <w:r>
        <w:t>umuzca</w:t>
      </w:r>
      <w:r w:rsidRPr="00130DC5">
        <w:t xml:space="preserve"> yapılan değerlendirmelerde, </w:t>
      </w:r>
      <w:r>
        <w:t xml:space="preserve">belediyemiz bütçe </w:t>
      </w:r>
      <w:proofErr w:type="gramStart"/>
      <w:r>
        <w:t>imkanları</w:t>
      </w:r>
      <w:proofErr w:type="gramEnd"/>
      <w:r>
        <w:t xml:space="preserve"> ölçüsünde sanatkarların maharetlerini gelecek nesillere aktarmasına yönelik yapılabilecek çalışmaların yürütülmesi </w:t>
      </w:r>
      <w:r w:rsidRPr="00130DC5">
        <w:t>komisyon</w:t>
      </w:r>
      <w:r>
        <w:t>umuzca</w:t>
      </w:r>
      <w:r w:rsidRPr="00130DC5">
        <w:t xml:space="preserve">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7F1BF016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proofErr w:type="gramStart"/>
      <w:r w:rsidR="00993D70">
        <w:t>Sanatka</w:t>
      </w:r>
      <w:r w:rsidR="00993D70" w:rsidRPr="006F0DAB">
        <w:t>rların</w:t>
      </w:r>
      <w:proofErr w:type="gramEnd"/>
      <w:r w:rsidR="00993D70" w:rsidRPr="006F0DAB">
        <w:t xml:space="preserve">, maharetlerini gelecek nesillere aktarmasının önemi ve belediyemizce yapılabileceklerin değerlendirilmesi </w:t>
      </w:r>
      <w:r w:rsidR="00993D70" w:rsidRPr="00014D88">
        <w:rPr>
          <w:color w:val="000000"/>
          <w:shd w:val="clear" w:color="auto" w:fill="FFFFFF"/>
        </w:rPr>
        <w:t xml:space="preserve">ile ilgili </w:t>
      </w:r>
      <w:r w:rsidR="00993D70" w:rsidRPr="00993D70">
        <w:t>Esnaf ve Sanatkârlar Komisyonu</w:t>
      </w:r>
      <w:r w:rsidR="00993D70">
        <w:t xml:space="preserve"> </w:t>
      </w:r>
      <w:r w:rsidR="00E23EB9">
        <w:t xml:space="preserve">raporunun kabulüne oybirliğiyle </w:t>
      </w:r>
      <w:r w:rsidR="00993D70">
        <w:t>05.09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3B81DC03" w:rsidR="00FC754B" w:rsidRDefault="00BF39AA" w:rsidP="00FC754B">
      <w:r w:rsidRPr="00673331">
        <w:t xml:space="preserve">     </w:t>
      </w:r>
      <w:r w:rsidR="00993D70">
        <w:t xml:space="preserve">  </w:t>
      </w:r>
      <w:bookmarkStart w:id="0" w:name="_GoBack"/>
      <w:r w:rsidR="00993D70">
        <w:t>Mustafa ÜNVER</w:t>
      </w:r>
      <w:r w:rsidR="00FC754B">
        <w:tab/>
        <w:t xml:space="preserve">                              </w:t>
      </w:r>
      <w:r w:rsidR="00993D70">
        <w:t>Fatma Nur AYDOĞAN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7FE2278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r w:rsidR="00993D70">
        <w:t xml:space="preserve">   </w:t>
      </w:r>
      <w:proofErr w:type="spellStart"/>
      <w:r w:rsidR="00FC754B">
        <w:t>Katip</w:t>
      </w:r>
      <w:bookmarkEnd w:id="0"/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4604" w14:textId="77777777" w:rsidR="006D46FF" w:rsidRDefault="006D46FF">
      <w:r>
        <w:separator/>
      </w:r>
    </w:p>
  </w:endnote>
  <w:endnote w:type="continuationSeparator" w:id="0">
    <w:p w14:paraId="286CDB70" w14:textId="77777777" w:rsidR="006D46FF" w:rsidRDefault="006D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E34F" w14:textId="77777777" w:rsidR="006D46FF" w:rsidRDefault="006D46FF">
      <w:r>
        <w:separator/>
      </w:r>
    </w:p>
  </w:footnote>
  <w:footnote w:type="continuationSeparator" w:id="0">
    <w:p w14:paraId="5630092E" w14:textId="77777777" w:rsidR="006D46FF" w:rsidRDefault="006D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678DD47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993D70">
      <w:rPr>
        <w:b/>
      </w:rPr>
      <w:t>87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993D70">
      <w:rPr>
        <w:b/>
      </w:rPr>
      <w:t>05.09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D46FF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93D70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AE0B-902D-4BC5-8857-7B5B0AC0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2022-09-06T07:15:00Z</cp:lastPrinted>
  <dcterms:created xsi:type="dcterms:W3CDTF">2020-09-04T12:22:00Z</dcterms:created>
  <dcterms:modified xsi:type="dcterms:W3CDTF">2022-09-06T07:16:00Z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