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1F56016C" w:rsidR="002416C5" w:rsidRDefault="00F8455D" w:rsidP="003323F8">
      <w:pPr>
        <w:ind w:firstLine="708"/>
        <w:jc w:val="both"/>
      </w:pPr>
      <w:r>
        <w:t>Belediyemiz bünyesinde kurulması ve Sosyal Yardım İşleri Müdürlüğünce iş ve işlemlerinin yürütülmesi düşünülen</w:t>
      </w:r>
      <w:r w:rsidR="00301759">
        <w:t>,</w:t>
      </w:r>
      <w:r>
        <w:t xml:space="preserve"> toplumdaki engelli bireylerin istihdamına ve sosyal farkındalığın arttırılmasına yönelik" Kahve Konağı" adı altında bir Bütçe İçi İktisadi İşletme kurulması</w:t>
      </w:r>
      <w:r w:rsidR="00301759">
        <w:rPr>
          <w:rFonts w:eastAsia="Calibri"/>
          <w:lang w:eastAsia="en-US"/>
        </w:rPr>
        <w:t xml:space="preserve">na yönelik İktisadi İşletme Kuruluş Esaslarına İlişkin Çalışma Yönetmeliği </w:t>
      </w:r>
      <w:r w:rsidR="00151F10" w:rsidRPr="00C45D3F">
        <w:rPr>
          <w:rFonts w:eastAsia="Calibri"/>
          <w:lang w:eastAsia="en-US"/>
        </w:rPr>
        <w:t>ile ilgili başkanlık yazısı</w:t>
      </w:r>
      <w:r w:rsidR="002416C5">
        <w:t>.</w:t>
      </w:r>
    </w:p>
    <w:bookmarkEnd w:id="0"/>
    <w:p w14:paraId="5907B2D4" w14:textId="6959B349" w:rsidR="001A6BDF" w:rsidRDefault="00F14099" w:rsidP="001A6BDF">
      <w:pPr>
        <w:ind w:firstLine="708"/>
        <w:jc w:val="both"/>
      </w:pPr>
      <w:r>
        <w:t>(</w:t>
      </w:r>
      <w:r w:rsidR="001A6BDF">
        <w:t xml:space="preserve">Belediye Meclisimizin </w:t>
      </w:r>
      <w:proofErr w:type="gramStart"/>
      <w:r w:rsidR="001A6BDF">
        <w:t>12/06/2020</w:t>
      </w:r>
      <w:proofErr w:type="gramEnd"/>
      <w:r w:rsidR="001A6BDF">
        <w:t xml:space="preserve"> tarih ve 87 sayılı kararı ile Bütçe içi İşletme kurulması kararı alınmıştır. Bütçe İçi İşletme yönetmeliği, çalışmaları ve 5393 sayılı Belediye kanunun 71. maddesi "Belediye, özel gelir ve gideri bulunan hizmetlerini Çevre, Şehircilik ve İklim Değişikliği Bakanlığı izniyle bütçe içinde işletme kurarak yapabilir" hükmü doğrultusunda Belediyemiz </w:t>
      </w:r>
      <w:proofErr w:type="gramStart"/>
      <w:r w:rsidR="001A6BDF">
        <w:t>19/06/2020</w:t>
      </w:r>
      <w:proofErr w:type="gramEnd"/>
      <w:r w:rsidR="001A6BDF">
        <w:t xml:space="preserve"> tarih ve 67326685-813.99-E.418 sayılı yazısı ile talepte bulunmuş ve bu talep 29/06/2020 tarihli Bakan Onayı ile uygun görüldüğü,</w:t>
      </w:r>
    </w:p>
    <w:p w14:paraId="27973A84" w14:textId="539061EA" w:rsidR="00A75519" w:rsidRDefault="001A6BDF" w:rsidP="001A6BDF">
      <w:pPr>
        <w:ind w:firstLine="708"/>
        <w:jc w:val="both"/>
      </w:pPr>
      <w:r>
        <w:t xml:space="preserve">Bu itibarla, Bütçe İçi işletme yönetmeliği ve alınan izin ve kararlar doğrultusunda Belediyemiz bünyesinde kurulması ve Sosyal Yardım İşleri Müdürlüğünce iş ve işlemlerinin yürütülmesi düşünülen </w:t>
      </w:r>
      <w:proofErr w:type="gramStart"/>
      <w:r>
        <w:t>toplumdaki</w:t>
      </w:r>
      <w:proofErr w:type="gramEnd"/>
      <w:r>
        <w:t xml:space="preserve"> engelli bireylerin istihdamına ve sosyal farkındalığın arttırılmasına yönelik" Kahve Konağı" adı altında bir Bütçe İçi İktisadi İşletme kurulması planlanmıştır. Bu kapsamda bahse konu İktisadi İşletmenin faaliyetlerini daha düzgün ve verimli sürdürebilmesi için hazırlanan 3 sayfadan oluşan 22 maddelik ekli iktisadi İşletme Kuruluş Esaslarına ilişkin çalışma yönetmeliğinin Belediye Mecl</w:t>
      </w:r>
      <w:r w:rsidR="00F8455D">
        <w:t>isinden onay alınması hususunun;</w:t>
      </w:r>
      <w:r w:rsidR="00A75519" w:rsidRPr="002416C5">
        <w:t>   </w:t>
      </w:r>
    </w:p>
    <w:p w14:paraId="740E03F8" w14:textId="7E8E761C" w:rsidR="00A75519" w:rsidRDefault="001A6BDF" w:rsidP="00302E75">
      <w:pPr>
        <w:ind w:firstLine="708"/>
        <w:jc w:val="both"/>
      </w:pPr>
      <w:r>
        <w:t>Olurlarınıza a</w:t>
      </w:r>
      <w:r w:rsidR="00A75519">
        <w:t>rz ederim</w:t>
      </w:r>
      <w:r w:rsidR="002416C5">
        <w:t>.</w:t>
      </w:r>
      <w:proofErr w:type="gramStart"/>
      <w:r>
        <w:t>)</w:t>
      </w:r>
      <w:proofErr w:type="gramEnd"/>
      <w:r>
        <w:t xml:space="preserve"> O</w:t>
      </w:r>
      <w:r w:rsidR="00A75519">
        <w:t>kundu.</w:t>
      </w:r>
      <w:r w:rsidR="00A75519" w:rsidRPr="007B6FCB">
        <w:t xml:space="preserve"> </w:t>
      </w:r>
    </w:p>
    <w:p w14:paraId="76FB28CF" w14:textId="77777777" w:rsidR="00301759" w:rsidRDefault="00301759" w:rsidP="00301759">
      <w:pPr>
        <w:ind w:firstLine="708"/>
      </w:pPr>
      <w:r>
        <w:t>Meclis başkanı, başkanlık yazısının gündeme alınarak bu toplantıda görüşülmesini oylamaya sundu, yapılan işaretle oylama sonucunda kabulüne oybirliğiyle,</w:t>
      </w:r>
    </w:p>
    <w:p w14:paraId="62F34851" w14:textId="35CD4828"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301759">
        <w:t>Belediyemiz bünyesinde kurulması ve Sosyal Yardım İşleri Müdürlüğünce iş ve işlemlerinin yürütülmesi düşünülen, toplumdaki engelli bireylerin istihdamına ve sosyal farkındalığın arttırılmasına yönelik" Kahve Konağı" adı altında bir Bütçe İçi İktisadi İşletme kurulması</w:t>
      </w:r>
      <w:r w:rsidR="00301759">
        <w:rPr>
          <w:rFonts w:eastAsia="Calibri"/>
          <w:lang w:eastAsia="en-US"/>
        </w:rPr>
        <w:t xml:space="preserve">na yönelik İktisadi İşletme Kuruluş Esaslarına İlişkin Çalışma Yönetmeliğinin </w:t>
      </w:r>
      <w:r w:rsidRPr="00151F10">
        <w:t>kabulüne oybirliğiyle</w:t>
      </w:r>
      <w:r w:rsidRPr="00673331">
        <w:t xml:space="preserve"> </w:t>
      </w:r>
      <w:r w:rsidR="001A6BDF">
        <w:t>08</w:t>
      </w:r>
      <w:r w:rsidR="00A912E3" w:rsidRPr="00673331">
        <w:t>.</w:t>
      </w:r>
      <w:r w:rsidR="001A6BDF">
        <w:t>04</w:t>
      </w:r>
      <w:r w:rsidR="003F2AB7">
        <w:t>.2022</w:t>
      </w:r>
      <w:r w:rsidRPr="00673331">
        <w:t xml:space="preserve"> tarihli toplantıda karar verildi.</w:t>
      </w:r>
      <w:proofErr w:type="gramEnd"/>
    </w:p>
    <w:p w14:paraId="73951416" w14:textId="29FD7885"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1B731649" w:rsidR="00BF39AA" w:rsidRPr="00673331" w:rsidRDefault="00496A54" w:rsidP="003323F8">
      <w:pPr>
        <w:ind w:firstLine="426"/>
      </w:pPr>
      <w:r>
        <w:t xml:space="preserve"> </w:t>
      </w:r>
      <w:r w:rsidR="00E10F55">
        <w:t xml:space="preserve">   </w:t>
      </w:r>
      <w:bookmarkStart w:id="1" w:name="_GoBack"/>
      <w:r w:rsidR="00E10F55">
        <w:t>Fatih OMAÇ</w:t>
      </w:r>
      <w:r w:rsidR="002416C5">
        <w:t xml:space="preserve"> </w:t>
      </w:r>
      <w:r w:rsidR="00BF39AA" w:rsidRPr="00673331">
        <w:tab/>
        <w:t xml:space="preserve">                   </w:t>
      </w:r>
      <w:r w:rsidR="00093925">
        <w:t xml:space="preserve"> </w:t>
      </w:r>
      <w:r w:rsidR="002416C5">
        <w:tab/>
        <w:t xml:space="preserve">      </w:t>
      </w:r>
      <w:r w:rsidR="00E10F55">
        <w:t xml:space="preserve">    </w:t>
      </w:r>
      <w:r w:rsidR="002416C5">
        <w:t xml:space="preserve"> </w:t>
      </w:r>
      <w:r w:rsidR="00A75519">
        <w:t>Serkan TEKGÜMÜŞ</w:t>
      </w:r>
      <w:r w:rsidR="00A75519">
        <w:tab/>
      </w:r>
      <w:r w:rsidR="00A75519">
        <w:tab/>
      </w:r>
      <w:r w:rsidR="00A75519">
        <w:tab/>
        <w:t xml:space="preserve">  </w:t>
      </w:r>
      <w:r w:rsidR="00E10F55">
        <w:t>Özgür ELVER</w:t>
      </w:r>
      <w:r w:rsidR="002416C5">
        <w:t xml:space="preserve"> </w:t>
      </w:r>
      <w:r w:rsidR="00BF39AA" w:rsidRPr="00673331">
        <w:t xml:space="preserve"> </w:t>
      </w:r>
    </w:p>
    <w:p w14:paraId="770B47B2" w14:textId="67445AE3" w:rsidR="00D972D5" w:rsidRDefault="00BF39AA" w:rsidP="003323F8">
      <w:r w:rsidRPr="00673331">
        <w:t xml:space="preserve">        Meclis Başkan</w:t>
      </w:r>
      <w:r w:rsidR="00E10F55">
        <w:t xml:space="preserve"> V.</w:t>
      </w:r>
      <w:r w:rsidRPr="00673331">
        <w:t xml:space="preserve">                                           </w:t>
      </w:r>
      <w:r w:rsidR="00E10F55">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bookmarkEnd w:id="1"/>
    <w:p w14:paraId="73DC7202" w14:textId="77777777" w:rsidR="003323F8" w:rsidRDefault="003323F8" w:rsidP="003323F8"/>
    <w:p w14:paraId="1D009E30" w14:textId="77777777" w:rsidR="00301759" w:rsidRDefault="00301759" w:rsidP="003323F8"/>
    <w:p w14:paraId="3BC166F0" w14:textId="77777777" w:rsidR="00301759" w:rsidRDefault="00301759" w:rsidP="003323F8"/>
    <w:p w14:paraId="0596D451" w14:textId="77777777" w:rsidR="00301759" w:rsidRDefault="00301759" w:rsidP="003323F8"/>
    <w:p w14:paraId="065BD3B6" w14:textId="77777777" w:rsidR="00301759" w:rsidRDefault="00301759" w:rsidP="003323F8"/>
    <w:p w14:paraId="7ED029D7" w14:textId="77777777" w:rsidR="00301759" w:rsidRDefault="00301759" w:rsidP="003323F8"/>
    <w:p w14:paraId="04A592D1" w14:textId="7204F1D4" w:rsidR="00301759" w:rsidRDefault="00BC1452" w:rsidP="003323F8">
      <w:r>
        <w:rPr>
          <w:noProof/>
        </w:rPr>
        <w:lastRenderedPageBreak/>
        <mc:AlternateContent>
          <mc:Choice Requires="wps">
            <w:drawing>
              <wp:anchor distT="0" distB="0" distL="114300" distR="114300" simplePos="0" relativeHeight="251659264" behindDoc="0" locked="0" layoutInCell="1" allowOverlap="1" wp14:anchorId="08959DBF" wp14:editId="173D4482">
                <wp:simplePos x="0" y="0"/>
                <wp:positionH relativeFrom="column">
                  <wp:posOffset>552450</wp:posOffset>
                </wp:positionH>
                <wp:positionV relativeFrom="paragraph">
                  <wp:posOffset>7410450</wp:posOffset>
                </wp:positionV>
                <wp:extent cx="3848100" cy="7524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3848100" cy="752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F33A5" id="Dikdörtgen 1" o:spid="_x0000_s1026" style="position:absolute;margin-left:43.5pt;margin-top:583.5pt;width:303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" fillcolor="white [3212]" strokecolor="white [3212]" strokeweight="2pt"/>
            </w:pict>
          </mc:Fallback>
        </mc:AlternateContent>
      </w:r>
      <w:r w:rsidR="00301759">
        <w:rPr>
          <w:noProof/>
        </w:rPr>
        <w:drawing>
          <wp:inline distT="0" distB="0" distL="0" distR="0" wp14:anchorId="2F5BA916" wp14:editId="47A21B2C">
            <wp:extent cx="6229350" cy="809879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718" cy="8105769"/>
                    </a:xfrm>
                    <a:prstGeom prst="rect">
                      <a:avLst/>
                    </a:prstGeom>
                    <a:noFill/>
                    <a:ln>
                      <a:noFill/>
                    </a:ln>
                  </pic:spPr>
                </pic:pic>
              </a:graphicData>
            </a:graphic>
          </wp:inline>
        </w:drawing>
      </w:r>
    </w:p>
    <w:p w14:paraId="5924E6EB" w14:textId="50A5E405" w:rsidR="00301759" w:rsidRDefault="00301759" w:rsidP="003323F8">
      <w:r>
        <w:rPr>
          <w:noProof/>
        </w:rPr>
        <w:lastRenderedPageBreak/>
        <w:drawing>
          <wp:inline distT="0" distB="0" distL="0" distR="0" wp14:anchorId="300C02C1" wp14:editId="1DA600FC">
            <wp:extent cx="6191250" cy="84093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8943" cy="8419754"/>
                    </a:xfrm>
                    <a:prstGeom prst="rect">
                      <a:avLst/>
                    </a:prstGeom>
                    <a:noFill/>
                    <a:ln>
                      <a:noFill/>
                    </a:ln>
                  </pic:spPr>
                </pic:pic>
              </a:graphicData>
            </a:graphic>
          </wp:inline>
        </w:drawing>
      </w:r>
    </w:p>
    <w:p w14:paraId="04808351" w14:textId="0251ACFE" w:rsidR="00301759" w:rsidRDefault="00301759" w:rsidP="003323F8"/>
    <w:p w14:paraId="2FE2DD1D" w14:textId="12662DFF" w:rsidR="00301759" w:rsidRDefault="00BC1452" w:rsidP="003323F8">
      <w:r>
        <w:rPr>
          <w:noProof/>
        </w:rPr>
        <mc:AlternateContent>
          <mc:Choice Requires="wps">
            <w:drawing>
              <wp:anchor distT="0" distB="0" distL="114300" distR="114300" simplePos="0" relativeHeight="251661312" behindDoc="0" locked="0" layoutInCell="1" allowOverlap="1" wp14:anchorId="42CACDB8" wp14:editId="1C52792E">
                <wp:simplePos x="0" y="0"/>
                <wp:positionH relativeFrom="margin">
                  <wp:align>left</wp:align>
                </wp:positionH>
                <wp:positionV relativeFrom="paragraph">
                  <wp:posOffset>2701290</wp:posOffset>
                </wp:positionV>
                <wp:extent cx="5915025" cy="11430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5915025" cy="1143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E4E42" id="Dikdörtgen 7" o:spid="_x0000_s1026" style="position:absolute;margin-left:0;margin-top:212.7pt;width:465.75pt;height:9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" fillcolor="white [3212]" strokecolor="white [3212]" strokeweight="2pt">
                <w10:wrap anchorx="margin"/>
              </v:rect>
            </w:pict>
          </mc:Fallback>
        </mc:AlternateContent>
      </w:r>
      <w:r w:rsidR="00301759">
        <w:rPr>
          <w:noProof/>
        </w:rPr>
        <w:drawing>
          <wp:inline distT="0" distB="0" distL="0" distR="0" wp14:anchorId="2941A378" wp14:editId="107D0B98">
            <wp:extent cx="5419725" cy="42481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4248150"/>
                    </a:xfrm>
                    <a:prstGeom prst="rect">
                      <a:avLst/>
                    </a:prstGeom>
                    <a:noFill/>
                    <a:ln>
                      <a:noFill/>
                    </a:ln>
                  </pic:spPr>
                </pic:pic>
              </a:graphicData>
            </a:graphic>
          </wp:inline>
        </w:drawing>
      </w:r>
    </w:p>
    <w:sectPr w:rsidR="00301759" w:rsidSect="00F474BB">
      <w:headerReference w:type="default" r:id="rId11"/>
      <w:footerReference w:type="default" r:id="rId12"/>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ACF5D" w14:textId="77777777" w:rsidR="00257CA3" w:rsidRDefault="00257CA3">
      <w:r>
        <w:separator/>
      </w:r>
    </w:p>
  </w:endnote>
  <w:endnote w:type="continuationSeparator" w:id="0">
    <w:p w14:paraId="2F21431B" w14:textId="77777777" w:rsidR="00257CA3" w:rsidRDefault="0025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870345"/>
      <w:docPartObj>
        <w:docPartGallery w:val="Page Numbers (Bottom of Page)"/>
        <w:docPartUnique/>
      </w:docPartObj>
    </w:sdtPr>
    <w:sdtEndPr/>
    <w:sdtContent>
      <w:p w14:paraId="3715398A" w14:textId="2035A041" w:rsidR="00301759" w:rsidRDefault="00301759">
        <w:pPr>
          <w:pStyle w:val="Altbilgi"/>
          <w:jc w:val="center"/>
        </w:pPr>
        <w:r>
          <w:fldChar w:fldCharType="begin"/>
        </w:r>
        <w:r>
          <w:instrText>PAGE   \* MERGEFORMAT</w:instrText>
        </w:r>
        <w:r>
          <w:fldChar w:fldCharType="separate"/>
        </w:r>
        <w:r w:rsidR="00E10F55">
          <w:rPr>
            <w:noProof/>
          </w:rPr>
          <w:t>4</w:t>
        </w:r>
        <w:r>
          <w:fldChar w:fldCharType="end"/>
        </w:r>
        <w:r>
          <w:t>/4</w:t>
        </w:r>
      </w:p>
    </w:sdtContent>
  </w:sdt>
  <w:p w14:paraId="3C03C3B0" w14:textId="6B0114A3" w:rsidR="00301759" w:rsidRDefault="003017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126BF" w14:textId="77777777" w:rsidR="00257CA3" w:rsidRDefault="00257CA3">
      <w:r>
        <w:separator/>
      </w:r>
    </w:p>
  </w:footnote>
  <w:footnote w:type="continuationSeparator" w:id="0">
    <w:p w14:paraId="2171B992" w14:textId="77777777" w:rsidR="00257CA3" w:rsidRDefault="0025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22C507B8" w:rsidR="001928DE" w:rsidRDefault="00D10A5B">
    <w:pPr>
      <w:jc w:val="both"/>
    </w:pPr>
    <w:r>
      <w:rPr>
        <w:b/>
      </w:rPr>
      <w:t>KARAR:</w:t>
    </w:r>
    <w:r w:rsidR="00C06786">
      <w:rPr>
        <w:b/>
      </w:rPr>
      <w:t xml:space="preserve"> </w:t>
    </w:r>
    <w:r w:rsidR="001A6BDF">
      <w:rPr>
        <w:b/>
      </w:rPr>
      <w:t>92</w:t>
    </w:r>
    <w:r w:rsidR="00C06786">
      <w:rPr>
        <w:b/>
      </w:rPr>
      <w:t xml:space="preserve">                                                                                        </w:t>
    </w:r>
    <w:r w:rsidR="00C06786">
      <w:rPr>
        <w:b/>
      </w:rPr>
      <w:tab/>
      <w:t xml:space="preserve">               </w:t>
    </w:r>
    <w:r w:rsidR="00C06786">
      <w:rPr>
        <w:b/>
      </w:rPr>
      <w:tab/>
    </w:r>
    <w:r w:rsidR="001A6BDF">
      <w:rPr>
        <w:b/>
      </w:rPr>
      <w:t>08</w:t>
    </w:r>
    <w:r w:rsidR="00045725">
      <w:rPr>
        <w:b/>
      </w:rPr>
      <w:t>.</w:t>
    </w:r>
    <w:r w:rsidR="001A6BDF">
      <w:rPr>
        <w:b/>
      </w:rPr>
      <w:t>04</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A6BDF"/>
    <w:rsid w:val="001B7EAA"/>
    <w:rsid w:val="001C5B2D"/>
    <w:rsid w:val="001D1445"/>
    <w:rsid w:val="001D2257"/>
    <w:rsid w:val="001D7342"/>
    <w:rsid w:val="00232F7B"/>
    <w:rsid w:val="002330B2"/>
    <w:rsid w:val="002416C5"/>
    <w:rsid w:val="00252F2F"/>
    <w:rsid w:val="002536CD"/>
    <w:rsid w:val="00256AA5"/>
    <w:rsid w:val="00257CA3"/>
    <w:rsid w:val="00281B9A"/>
    <w:rsid w:val="00285C03"/>
    <w:rsid w:val="002A380A"/>
    <w:rsid w:val="002B2B90"/>
    <w:rsid w:val="002B372D"/>
    <w:rsid w:val="002F0871"/>
    <w:rsid w:val="002F0AA0"/>
    <w:rsid w:val="002F0B6B"/>
    <w:rsid w:val="002F12E9"/>
    <w:rsid w:val="002F5BCB"/>
    <w:rsid w:val="00301759"/>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C1452"/>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0F55"/>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14099"/>
    <w:rsid w:val="00F26D29"/>
    <w:rsid w:val="00F3613F"/>
    <w:rsid w:val="00F37B6C"/>
    <w:rsid w:val="00F474BB"/>
    <w:rsid w:val="00F50025"/>
    <w:rsid w:val="00F50708"/>
    <w:rsid w:val="00F5357E"/>
    <w:rsid w:val="00F72D73"/>
    <w:rsid w:val="00F8455D"/>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1B93-67C3-4115-92F6-D6521112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367</Words>
  <Characters>2092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Sevda Nur KAYA AKDEMİR</cp:lastModifiedBy>
  <cp:revision>22</cp:revision>
  <cp:lastPrinted>2022-04-08T09:41:00Z</cp:lastPrinted>
  <dcterms:created xsi:type="dcterms:W3CDTF">2020-09-07T13:38:00Z</dcterms:created>
  <dcterms:modified xsi:type="dcterms:W3CDTF">2022-04-08T11:08:00Z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