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FF14427" w:rsidR="00F063BF" w:rsidRPr="00673331" w:rsidRDefault="00EB4A35" w:rsidP="007E62A3">
      <w:pPr>
        <w:ind w:firstLine="708"/>
        <w:jc w:val="both"/>
      </w:pPr>
      <w:proofErr w:type="spellStart"/>
      <w:r w:rsidRPr="00A11BCD">
        <w:t>Ahievran</w:t>
      </w:r>
      <w:proofErr w:type="spellEnd"/>
      <w:r w:rsidRPr="00A11BCD">
        <w:t xml:space="preserve"> Mahallesi 4069 adanın güneyindeki park alanında trafo yeri ayrılmasına yönelik hazırlanan 1/1000 </w:t>
      </w:r>
      <w:r w:rsidRPr="00275049">
        <w:t xml:space="preserve">Ölçekli </w:t>
      </w:r>
      <w:r w:rsidRPr="00A11BCD">
        <w:t>Uygulama İmar Planı Değişikliği ile</w:t>
      </w:r>
      <w:r w:rsidRPr="00072A68">
        <w:t xml:space="preserve"> </w:t>
      </w:r>
      <w:r w:rsidRPr="00A5436B">
        <w:t>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0367EC">
        <w:rPr>
          <w:rFonts w:eastAsia="Calibri"/>
          <w:color w:val="000000"/>
        </w:rPr>
        <w:t>21</w:t>
      </w:r>
      <w:r w:rsidR="003F76F5" w:rsidRPr="00673331">
        <w:rPr>
          <w:rFonts w:eastAsia="Calibri"/>
          <w:color w:val="000000"/>
        </w:rPr>
        <w:t>.</w:t>
      </w:r>
      <w:r w:rsidR="000367EC">
        <w:rPr>
          <w:rFonts w:eastAsia="Calibri"/>
          <w:color w:val="000000"/>
        </w:rPr>
        <w:t>02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0367EC">
        <w:rPr>
          <w:rFonts w:eastAsia="Calibri"/>
          <w:color w:val="000000"/>
        </w:rPr>
        <w:t>13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DABA54B" w14:textId="6E22C11E" w:rsidR="00EB4A35" w:rsidRPr="00EB4A35" w:rsidRDefault="00C06786" w:rsidP="00EB4A35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EB4A35" w:rsidRPr="00383571">
        <w:t xml:space="preserve">Belediye meclisimizin </w:t>
      </w:r>
      <w:r w:rsidR="00EB4A35">
        <w:t>01.02.2023</w:t>
      </w:r>
      <w:r w:rsidR="00EB4A35" w:rsidRPr="00383571">
        <w:t xml:space="preserve"> tarihinde yapmış olduğu birleşimde görüşülerek komisyonumuza havale edilen,</w:t>
      </w:r>
      <w:r w:rsidR="00EB4A35">
        <w:t xml:space="preserve"> </w:t>
      </w:r>
      <w:proofErr w:type="spellStart"/>
      <w:r w:rsidR="00EB4A35" w:rsidRPr="00A11BCD">
        <w:t>Ahievran</w:t>
      </w:r>
      <w:proofErr w:type="spellEnd"/>
      <w:r w:rsidR="00EB4A35" w:rsidRPr="00A11BCD">
        <w:t xml:space="preserve"> Mahallesi 4069 adanın güneyindeki park alanında trafo yeri ayrılmasına yönelik hazırlanan 1/1000 </w:t>
      </w:r>
      <w:r w:rsidR="00EB4A35" w:rsidRPr="00275049">
        <w:t xml:space="preserve">Ölçekli </w:t>
      </w:r>
      <w:r w:rsidR="00EB4A35" w:rsidRPr="00A11BCD">
        <w:t>Uygulama İmar Planı Değişikliği ile</w:t>
      </w:r>
      <w:r w:rsidR="00EB4A35" w:rsidRPr="00611463">
        <w:rPr>
          <w:rFonts w:eastAsia="Calibri"/>
          <w:lang w:eastAsia="en-US"/>
        </w:rPr>
        <w:t xml:space="preserve"> ilgili </w:t>
      </w:r>
      <w:r w:rsidR="00EB4A35">
        <w:t>dosya incelendi.</w:t>
      </w:r>
    </w:p>
    <w:p w14:paraId="6CF12AA0" w14:textId="77777777" w:rsidR="00EB4A35" w:rsidRPr="00042C29" w:rsidRDefault="00EB4A35" w:rsidP="00EB4A35">
      <w:pPr>
        <w:ind w:firstLine="708"/>
        <w:contextualSpacing/>
        <w:jc w:val="both"/>
        <w:rPr>
          <w:b/>
        </w:rPr>
      </w:pPr>
      <w:r w:rsidRPr="00042C29">
        <w:rPr>
          <w:b/>
        </w:rPr>
        <w:t>Konu üzerindeki görüşmeler üzerine;</w:t>
      </w:r>
    </w:p>
    <w:p w14:paraId="7AFD2A0B" w14:textId="77777777" w:rsidR="00EB4A35" w:rsidRDefault="00EB4A35" w:rsidP="00EB4A35">
      <w:pPr>
        <w:ind w:firstLine="708"/>
        <w:contextualSpacing/>
        <w:jc w:val="both"/>
      </w:pPr>
    </w:p>
    <w:p w14:paraId="5D42D3D1" w14:textId="77777777" w:rsidR="00EB4A35" w:rsidRDefault="00EB4A35" w:rsidP="00EB4A35">
      <w:pPr>
        <w:ind w:firstLine="708"/>
        <w:contextualSpacing/>
        <w:jc w:val="both"/>
      </w:pPr>
      <w:r>
        <w:t>•Söz konusu alanda teknik altyapı alanlarının yetersiz kalmasından dolayı enerji ihtiyacının sağlıklı ve devamlı bir şekilde karşılanabilmesi için mevcutta var olan trafo binasının yenilenmesine ihtiyaç duyulduğu belirtilmiş,</w:t>
      </w:r>
    </w:p>
    <w:p w14:paraId="67C4E173" w14:textId="77777777" w:rsidR="00EB4A35" w:rsidRDefault="00EB4A35" w:rsidP="00EB4A35">
      <w:pPr>
        <w:ind w:firstLine="708"/>
        <w:contextualSpacing/>
        <w:jc w:val="both"/>
      </w:pPr>
    </w:p>
    <w:p w14:paraId="0709E188" w14:textId="77777777" w:rsidR="00EB4A35" w:rsidRDefault="00EB4A35" w:rsidP="00EB4A35">
      <w:pPr>
        <w:ind w:firstLine="708"/>
        <w:contextualSpacing/>
        <w:jc w:val="both"/>
      </w:pPr>
      <w:r>
        <w:t>•Plan değişikliği ile mevcut trafo yerinin planlı hale getirileceği belirtilmiş,</w:t>
      </w:r>
    </w:p>
    <w:p w14:paraId="211DCF56" w14:textId="77777777" w:rsidR="00EB4A35" w:rsidRDefault="00EB4A35" w:rsidP="00EB4A35">
      <w:pPr>
        <w:ind w:firstLine="708"/>
        <w:contextualSpacing/>
        <w:jc w:val="both"/>
      </w:pPr>
    </w:p>
    <w:p w14:paraId="0FA7E12C" w14:textId="77777777" w:rsidR="00EB4A35" w:rsidRDefault="00EB4A35" w:rsidP="00EB4A35">
      <w:pPr>
        <w:ind w:firstLine="708"/>
        <w:contextualSpacing/>
        <w:jc w:val="both"/>
      </w:pPr>
      <w:r>
        <w:t>•Trafo yerinin adanın güneyinde kalan park alanda olacağı, boyutlarının 5x8 metre olacağı,</w:t>
      </w:r>
    </w:p>
    <w:p w14:paraId="3676210A" w14:textId="77777777" w:rsidR="00EB4A35" w:rsidRDefault="00EB4A35" w:rsidP="00EB4A35">
      <w:pPr>
        <w:contextualSpacing/>
        <w:jc w:val="both"/>
      </w:pPr>
    </w:p>
    <w:p w14:paraId="6CDE3E1E" w14:textId="77777777" w:rsidR="00EB4A35" w:rsidRPr="00042C29" w:rsidRDefault="00EB4A35" w:rsidP="00EB4A35">
      <w:pPr>
        <w:ind w:firstLine="708"/>
        <w:contextualSpacing/>
        <w:jc w:val="both"/>
        <w:rPr>
          <w:b/>
        </w:rPr>
      </w:pPr>
      <w:r w:rsidRPr="00042C29">
        <w:rPr>
          <w:b/>
        </w:rPr>
        <w:t>Plan Notlarının ise;</w:t>
      </w:r>
    </w:p>
    <w:p w14:paraId="2501FBA9" w14:textId="77777777" w:rsidR="00EB4A35" w:rsidRDefault="00EB4A35" w:rsidP="00EB4A35">
      <w:pPr>
        <w:ind w:firstLine="708"/>
        <w:contextualSpacing/>
        <w:jc w:val="both"/>
      </w:pPr>
    </w:p>
    <w:p w14:paraId="5820587C" w14:textId="77777777" w:rsidR="00EB4A35" w:rsidRDefault="00EB4A35" w:rsidP="00EB4A35">
      <w:pPr>
        <w:ind w:firstLine="708"/>
        <w:contextualSpacing/>
        <w:jc w:val="both"/>
      </w:pPr>
      <w:r>
        <w:t xml:space="preserve">1.Trafo yerinin çevre güvenliği Başkent Elektrik Dağıtım A.Ş. (BEDAŞ) tarafından sağlanacaktır. </w:t>
      </w:r>
    </w:p>
    <w:p w14:paraId="6BEF81EF" w14:textId="77777777" w:rsidR="00EB4A35" w:rsidRDefault="00EB4A35" w:rsidP="00EB4A35">
      <w:pPr>
        <w:ind w:firstLine="708"/>
        <w:contextualSpacing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076A3EB6" w14:textId="46D4ED2D" w:rsidR="00EB4A35" w:rsidRDefault="00EB4A35" w:rsidP="000367EC">
      <w:pPr>
        <w:ind w:firstLine="708"/>
        <w:contextualSpacing/>
        <w:jc w:val="both"/>
      </w:pPr>
      <w:r>
        <w:t>3.Trafo yerinin kiralama/kamulaştırma bedeli Başkent Elektrik Dağıtım A.Ş. Genel Müdürlüğünc</w:t>
      </w:r>
      <w:r w:rsidR="000367EC">
        <w:t>e karşılanacaktır.</w:t>
      </w:r>
    </w:p>
    <w:p w14:paraId="3199660A" w14:textId="0B1CCCB5" w:rsidR="003F4592" w:rsidRPr="000367EC" w:rsidRDefault="00EB4A35" w:rsidP="000367EC">
      <w:pPr>
        <w:ind w:firstLine="708"/>
        <w:contextualSpacing/>
        <w:jc w:val="both"/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014DE8F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EB4A35" w:rsidRPr="00A11BCD">
        <w:t>Ahievran</w:t>
      </w:r>
      <w:proofErr w:type="spellEnd"/>
      <w:r w:rsidR="00EB4A35" w:rsidRPr="00A11BCD">
        <w:t xml:space="preserve"> Mahallesi 4069 adanın güneyindeki park alanında trafo yeri ayrılmasına yönelik hazırlanan 1/1000 </w:t>
      </w:r>
      <w:r w:rsidR="00EB4A35" w:rsidRPr="00275049">
        <w:t xml:space="preserve">Ölçekli </w:t>
      </w:r>
      <w:r w:rsidR="00EB4A35" w:rsidRPr="00A11BCD">
        <w:t>Uygulama İmar Planı Değişikliği ile</w:t>
      </w:r>
      <w:r w:rsidR="00EB4A35" w:rsidRPr="00072A68">
        <w:t xml:space="preserve"> </w:t>
      </w:r>
      <w:r w:rsidR="00EB4A35" w:rsidRPr="00A5436B">
        <w:t>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EB4A35">
        <w:t>2.03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4C33AEF9" w:rsidR="00BF39AA" w:rsidRPr="00673331" w:rsidRDefault="00496A54" w:rsidP="00496A54">
      <w:pPr>
        <w:ind w:firstLine="426"/>
      </w:pPr>
      <w:r>
        <w:t xml:space="preserve"> </w:t>
      </w:r>
      <w:r w:rsidR="000367EC">
        <w:t xml:space="preserve"> 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0367EC">
        <w:t xml:space="preserve">           </w:t>
      </w:r>
      <w:r w:rsidR="00DD061B">
        <w:t>Serkan TEKGÜMÜŞ</w:t>
      </w:r>
      <w:r w:rsidR="00BF39AA" w:rsidRPr="00673331">
        <w:t xml:space="preserve">   </w:t>
      </w:r>
      <w:r w:rsidR="00FF4852" w:rsidRPr="00673331">
        <w:t xml:space="preserve">                </w:t>
      </w:r>
      <w:r w:rsidR="000367EC">
        <w:t>Fatma Nur AYDOĞAN</w:t>
      </w:r>
      <w:r w:rsidR="00BF39AA" w:rsidRPr="00673331">
        <w:t xml:space="preserve">                            </w:t>
      </w:r>
    </w:p>
    <w:p w14:paraId="770B47B2" w14:textId="75CC60F8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</w:t>
      </w:r>
      <w:bookmarkStart w:id="1" w:name="_GoBack"/>
      <w:bookmarkEnd w:id="1"/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41533553" w14:textId="6AE6034F" w:rsidR="00D972D5" w:rsidRPr="00C05FF8" w:rsidRDefault="00D972D5" w:rsidP="000367EC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1815" w14:textId="77777777" w:rsidR="00F60901" w:rsidRDefault="00F60901">
      <w:r>
        <w:separator/>
      </w:r>
    </w:p>
  </w:endnote>
  <w:endnote w:type="continuationSeparator" w:id="0">
    <w:p w14:paraId="43BB1BAA" w14:textId="77777777" w:rsidR="00F60901" w:rsidRDefault="00F6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47CF" w14:textId="77777777" w:rsidR="00F60901" w:rsidRDefault="00F60901">
      <w:r>
        <w:separator/>
      </w:r>
    </w:p>
  </w:footnote>
  <w:footnote w:type="continuationSeparator" w:id="0">
    <w:p w14:paraId="1E646B5D" w14:textId="77777777" w:rsidR="00F60901" w:rsidRDefault="00F6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E16BBF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67EC">
      <w:rPr>
        <w:b/>
      </w:rPr>
      <w:t>59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EB4A35">
      <w:rPr>
        <w:b/>
      </w:rPr>
      <w:t>2.03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367E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B4A35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60901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C348-F0A4-4FBA-8E0D-16A60DC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2023-03-03T12:38:00Z</cp:lastPrinted>
  <dcterms:created xsi:type="dcterms:W3CDTF">2020-09-07T13:29:00Z</dcterms:created>
  <dcterms:modified xsi:type="dcterms:W3CDTF">2023-03-03T12:39:00Z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