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2F1193" w:rsidRDefault="009A3F9F">
      <w:pPr>
        <w:ind w:firstLine="709"/>
        <w:jc w:val="both"/>
        <w:rPr>
          <w:color w:val="212529"/>
          <w:shd w:val="clear" w:color="auto" w:fill="FFFFFF"/>
        </w:rPr>
      </w:pPr>
    </w:p>
    <w:p w14:paraId="439D9EB5" w14:textId="0992E1F8" w:rsidR="00F063BF" w:rsidRPr="004E5D4B" w:rsidRDefault="004E5D4B" w:rsidP="0034616D">
      <w:pPr>
        <w:ind w:firstLine="709"/>
        <w:jc w:val="both"/>
      </w:pPr>
      <w:r w:rsidRPr="004E5D4B">
        <w:t>Hobi ve Meslek Kurslarının vatandaşlara sağladığı katkıların değerlendirilmesi ile ilgili Halkla İlişkiler Komisyonu, Kadın Erkek Fırsat Eşitliği ve İnsan Hakları Komisyonu ile Engelli ve Yaşlı Hizmetleri Komisyonu</w:t>
      </w:r>
      <w:r w:rsidR="002C006A" w:rsidRPr="004E5D4B">
        <w:t>nun</w:t>
      </w:r>
      <w:r w:rsidR="00F063BF" w:rsidRPr="004E5D4B">
        <w:t xml:space="preserve"> </w:t>
      </w:r>
      <w:r w:rsidRPr="004E5D4B">
        <w:t>21</w:t>
      </w:r>
      <w:r w:rsidR="00EB470B" w:rsidRPr="004E5D4B">
        <w:t>.0</w:t>
      </w:r>
      <w:r w:rsidR="002F1193" w:rsidRPr="004E5D4B">
        <w:t>2</w:t>
      </w:r>
      <w:r w:rsidR="00EB470B" w:rsidRPr="004E5D4B">
        <w:t>.202</w:t>
      </w:r>
      <w:r w:rsidR="002F1193" w:rsidRPr="004E5D4B">
        <w:t>4</w:t>
      </w:r>
      <w:r w:rsidR="00F063BF" w:rsidRPr="004E5D4B">
        <w:t xml:space="preserve"> tarih ve </w:t>
      </w:r>
      <w:r w:rsidR="00EA7D6F" w:rsidRPr="004E5D4B">
        <w:t>0</w:t>
      </w:r>
      <w:r w:rsidR="002C006A" w:rsidRPr="004E5D4B">
        <w:t>1</w:t>
      </w:r>
      <w:r w:rsidR="00123070" w:rsidRPr="004E5D4B">
        <w:t xml:space="preserve"> </w:t>
      </w:r>
      <w:r w:rsidR="00F063BF" w:rsidRPr="004E5D4B">
        <w:t>sayılı</w:t>
      </w:r>
      <w:r w:rsidR="00EA7D6F" w:rsidRPr="004E5D4B">
        <w:t xml:space="preserve"> müşterek</w:t>
      </w:r>
      <w:r w:rsidR="00BE6288" w:rsidRPr="004E5D4B">
        <w:t xml:space="preserve"> </w:t>
      </w:r>
      <w:r w:rsidR="00F063BF" w:rsidRPr="004E5D4B">
        <w:t>raporu.</w:t>
      </w:r>
    </w:p>
    <w:p w14:paraId="33490284" w14:textId="77777777" w:rsidR="004E5D4B" w:rsidRPr="004E5D4B" w:rsidRDefault="00C06786" w:rsidP="004E5D4B">
      <w:pPr>
        <w:ind w:firstLine="708"/>
        <w:jc w:val="both"/>
      </w:pPr>
      <w:r w:rsidRPr="004E5D4B">
        <w:t>(</w:t>
      </w:r>
      <w:r w:rsidR="004E5D4B">
        <w:t>Belediye meclisimizin 01.02.2024 tarihinde yapmış olduğu toplantıda görüşülerek komisyonlarımıza havale edilen</w:t>
      </w:r>
      <w:r w:rsidR="004E5D4B" w:rsidRPr="004E5D4B">
        <w:t xml:space="preserve">, Hobi ve Meslek Kurslarının vatandaşlara sağladığı katkıların </w:t>
      </w:r>
      <w:r w:rsidR="004E5D4B">
        <w:t>değerlendirilmesi ile ilgili</w:t>
      </w:r>
      <w:r w:rsidR="004E5D4B" w:rsidRPr="004E5D4B">
        <w:t xml:space="preserve"> </w:t>
      </w:r>
      <w:r w:rsidR="004E5D4B">
        <w:t xml:space="preserve">dosya incelendi. </w:t>
      </w:r>
    </w:p>
    <w:p w14:paraId="12F250EE" w14:textId="77777777" w:rsidR="004E5D4B" w:rsidRDefault="004E5D4B" w:rsidP="004E5D4B">
      <w:pPr>
        <w:ind w:firstLine="708"/>
        <w:jc w:val="both"/>
      </w:pPr>
      <w:r>
        <w:t>Komisyonlarımızca yapılan görüşmeler neticesinde;</w:t>
      </w:r>
    </w:p>
    <w:p w14:paraId="75177F2B" w14:textId="4C12584A" w:rsidR="004E5D4B" w:rsidRDefault="004E5D4B" w:rsidP="004E5D4B">
      <w:pPr>
        <w:ind w:firstLine="708"/>
        <w:jc w:val="both"/>
      </w:pPr>
      <w:r>
        <w:t xml:space="preserve">Sincan Belediyesi Hobi ve meslek edindirme kursları vatandaşlarımıza 39 branşta 74 farklı alanda eğitim fırsatı sunmaktadır. Cam boyama, çini, ebru, yabancı dil, diksiyon, iğne oyası, bilgisayar, kodlama, seramik, takı, kanaviçe, resim, e ticaret, işaret dili gibi pek çok alanda eğitim gören vatandaşlar kendini geliştirme </w:t>
      </w:r>
      <w:proofErr w:type="gramStart"/>
      <w:r>
        <w:t>imkanı</w:t>
      </w:r>
      <w:proofErr w:type="gramEnd"/>
      <w:r>
        <w:t xml:space="preserve"> yakalamaktadır.</w:t>
      </w:r>
    </w:p>
    <w:p w14:paraId="2176841E" w14:textId="77777777" w:rsidR="004E5D4B" w:rsidRDefault="004E5D4B" w:rsidP="004E5D4B">
      <w:pPr>
        <w:ind w:firstLine="708"/>
        <w:jc w:val="both"/>
      </w:pPr>
      <w:r>
        <w:t xml:space="preserve">Hobi ve meslek edindirme kurslarına katılan vatandaşlarımız kurslarımız sayesinde hem yeteneklerini geliştirmekte hem de yeni beceriler kazanmakta, meslek edinerek aile bütçelerine de katkı sağlamaktadırlar. </w:t>
      </w:r>
      <w:bookmarkStart w:id="0" w:name="_GoBack"/>
      <w:bookmarkEnd w:id="0"/>
    </w:p>
    <w:p w14:paraId="5AB7312A" w14:textId="77777777" w:rsidR="004E5D4B" w:rsidRDefault="004E5D4B" w:rsidP="004E5D4B">
      <w:pPr>
        <w:ind w:firstLine="708"/>
        <w:jc w:val="both"/>
      </w:pPr>
      <w:r>
        <w:t xml:space="preserve">Hobi ve meslek edindirme kurslarına katılmak isteyenler yıl boyunca Belediyemizin www.sincan.bel.tr uzantılı internet adresinden kaydını yapabilmektedirler. Vatandaşlarımız kurslardan ücretsiz olarak yararlanmakta, aynı zamanda kursiyerler kurs sonunda Millî Eğitim Bakanlığı onaylı sertifikaya sahip olmaktadırlar. </w:t>
      </w:r>
    </w:p>
    <w:p w14:paraId="4EBF981B" w14:textId="2DC918AD" w:rsidR="00485CF3" w:rsidRPr="004E5D4B" w:rsidRDefault="004E5D4B" w:rsidP="004E5D4B">
      <w:pPr>
        <w:ind w:firstLine="709"/>
        <w:jc w:val="both"/>
      </w:pPr>
      <w:r>
        <w:t>Komisyonlarımızca yapılan toplantılarda, vatandaşlarımızın daha donanımlı ve topluma daha yararlı bireyler olması maksadıyla belediyemizce çeşitli faaliyetler yürütülmekte olduğu, vatandaşlar açısından oldukça verimli olduğu değerlendirilmiştir. Düzenlenen eğitimlerin gerekliliği ve önemi vurgulanarak, devamının sağlanmasının faydalı olacağı, komisyonlarımızca uygun görülmüştür.</w:t>
      </w:r>
      <w:r w:rsidR="00270283" w:rsidRPr="004E5D4B">
        <w:tab/>
      </w:r>
      <w:r w:rsidR="0034616D" w:rsidRPr="004E5D4B">
        <w:t>Meclisimizin görüşlerine arz ederiz.</w:t>
      </w:r>
      <w:r w:rsidR="00837BF8" w:rsidRPr="004E5D4B">
        <w:t>)</w:t>
      </w:r>
      <w:r w:rsidR="00895C6A" w:rsidRPr="004E5D4B">
        <w:t xml:space="preserve">  O</w:t>
      </w:r>
      <w:r w:rsidR="00485CF3" w:rsidRPr="004E5D4B">
        <w:t>kundu.</w:t>
      </w:r>
    </w:p>
    <w:p w14:paraId="626685F2" w14:textId="0C74F4BB" w:rsidR="001928DE" w:rsidRPr="004E5D4B" w:rsidRDefault="00F063BF" w:rsidP="00252F2F">
      <w:pPr>
        <w:ind w:firstLine="709"/>
        <w:jc w:val="both"/>
      </w:pPr>
      <w:r w:rsidRPr="004E5D4B">
        <w:t xml:space="preserve">Konu üzerindeki görüşmelerden sonra, komisyon raporu oylamaya sunuldu, yapılan işaretle oylama sonucunda, </w:t>
      </w:r>
      <w:r w:rsidR="004E5D4B" w:rsidRPr="004E5D4B">
        <w:t>Hobi ve Meslek Kurslarının vatandaşlara sağladığı katkıların değerlendirilmesi ile ilgili Halkla İlişkiler Komisyonu, Kadın Erkek Fırsat Eşitliği ve İnsan Hakları Komisyonu ile Engelli ve Yaşlı Hizmetleri Komisyonu</w:t>
      </w:r>
      <w:r w:rsidR="004E5D4B" w:rsidRPr="004E5D4B">
        <w:t xml:space="preserve"> </w:t>
      </w:r>
      <w:r w:rsidR="00EA7D6F" w:rsidRPr="004E5D4B">
        <w:t>müşterek</w:t>
      </w:r>
      <w:r w:rsidR="00BE6288" w:rsidRPr="004E5D4B">
        <w:t xml:space="preserve"> </w:t>
      </w:r>
      <w:r w:rsidRPr="004E5D4B">
        <w:t xml:space="preserve">raporunun kabulüne oybirliğiyle </w:t>
      </w:r>
      <w:r w:rsidR="00BE6288" w:rsidRPr="004E5D4B">
        <w:t>0</w:t>
      </w:r>
      <w:r w:rsidR="002C006A" w:rsidRPr="004E5D4B">
        <w:t>7</w:t>
      </w:r>
      <w:r w:rsidR="00EB470B" w:rsidRPr="004E5D4B">
        <w:t>.0</w:t>
      </w:r>
      <w:r w:rsidR="002F1193" w:rsidRPr="004E5D4B">
        <w:t>3</w:t>
      </w:r>
      <w:r w:rsidR="00EB470B" w:rsidRPr="004E5D4B">
        <w:t>.202</w:t>
      </w:r>
      <w:r w:rsidR="002F1193" w:rsidRPr="004E5D4B">
        <w:t>4</w:t>
      </w:r>
      <w:r w:rsidRPr="004E5D4B">
        <w:t xml:space="preserve"> tarihli toplantıda karar verildi.</w:t>
      </w:r>
    </w:p>
    <w:p w14:paraId="122D72CD" w14:textId="77777777" w:rsidR="001928DE" w:rsidRPr="002F1193" w:rsidRDefault="001928DE">
      <w:pPr>
        <w:ind w:firstLine="708"/>
        <w:jc w:val="both"/>
        <w:rPr>
          <w:color w:val="212529"/>
          <w:shd w:val="clear" w:color="auto" w:fill="FFFFFF"/>
        </w:rPr>
      </w:pPr>
    </w:p>
    <w:p w14:paraId="3559ABEC" w14:textId="77777777" w:rsidR="00895C6A" w:rsidRPr="00EB4B6F" w:rsidRDefault="00895C6A" w:rsidP="00EB4B6F">
      <w:pPr>
        <w:jc w:val="both"/>
      </w:pPr>
    </w:p>
    <w:p w14:paraId="6D91C515" w14:textId="77777777" w:rsidR="002F1193" w:rsidRDefault="002F1193" w:rsidP="002F1193"/>
    <w:p w14:paraId="4961492A" w14:textId="04E6C00A" w:rsidR="002F1193" w:rsidRPr="00EB4B6F" w:rsidRDefault="002F1193" w:rsidP="002F1193">
      <w:r>
        <w:t>Mustafa ÜNVER</w:t>
      </w:r>
      <w:r w:rsidRPr="00EB4B6F">
        <w:t xml:space="preserve">                       </w:t>
      </w:r>
      <w:r>
        <w:t xml:space="preserve">         </w:t>
      </w:r>
      <w:r w:rsidR="002C006A">
        <w:t>Serkan TEKGÜMÜŞ</w:t>
      </w:r>
      <w:r w:rsidR="002C006A">
        <w:tab/>
      </w:r>
      <w:r w:rsidR="002C006A">
        <w:tab/>
      </w:r>
      <w:r w:rsidR="002C006A">
        <w:tab/>
      </w:r>
      <w:r>
        <w:t xml:space="preserve">Fatma Nur AYDOĞAN          </w:t>
      </w:r>
    </w:p>
    <w:p w14:paraId="34409DCF" w14:textId="6F9A3EB4" w:rsidR="002F1193" w:rsidRPr="00EB4B6F" w:rsidRDefault="002F1193" w:rsidP="002F1193">
      <w:pPr>
        <w:rPr>
          <w:b/>
        </w:rPr>
      </w:pPr>
      <w:r w:rsidRPr="00EB4B6F">
        <w:t xml:space="preserve">Meclis Başkan V.                                        </w:t>
      </w:r>
      <w:r>
        <w:t xml:space="preserve">   </w:t>
      </w:r>
      <w:r w:rsidRPr="00EB4B6F">
        <w:t>Katip</w:t>
      </w:r>
      <w:r w:rsidRPr="00EB4B6F">
        <w:tab/>
      </w:r>
      <w:r w:rsidRPr="00EB4B6F">
        <w:tab/>
      </w:r>
      <w:r>
        <w:t xml:space="preserve">              </w:t>
      </w:r>
      <w:r w:rsidR="002C006A">
        <w:tab/>
      </w:r>
      <w:proofErr w:type="gramStart"/>
      <w:r w:rsidR="002C006A">
        <w:tab/>
        <w:t xml:space="preserve">  </w:t>
      </w:r>
      <w:proofErr w:type="spellStart"/>
      <w:r w:rsidRPr="00EB4B6F">
        <w:t>Katip</w:t>
      </w:r>
      <w:proofErr w:type="spellEnd"/>
      <w:proofErr w:type="gramEnd"/>
    </w:p>
    <w:p w14:paraId="495E5701" w14:textId="6DD96E17" w:rsidR="000C0CD8" w:rsidRPr="00EB4B6F" w:rsidRDefault="000C0CD8" w:rsidP="002F1193"/>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EA67" w14:textId="77777777" w:rsidR="00E67BA1" w:rsidRDefault="00E67BA1">
      <w:r>
        <w:separator/>
      </w:r>
    </w:p>
  </w:endnote>
  <w:endnote w:type="continuationSeparator" w:id="0">
    <w:p w14:paraId="7ABF8BDE" w14:textId="77777777" w:rsidR="00E67BA1" w:rsidRDefault="00E6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F0F32" w14:textId="77777777" w:rsidR="00E67BA1" w:rsidRDefault="00E67BA1">
      <w:r>
        <w:separator/>
      </w:r>
    </w:p>
  </w:footnote>
  <w:footnote w:type="continuationSeparator" w:id="0">
    <w:p w14:paraId="75746A3F" w14:textId="77777777" w:rsidR="00E67BA1" w:rsidRDefault="00E6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A772095" w:rsidR="001928DE" w:rsidRDefault="00D10A5B">
    <w:pPr>
      <w:jc w:val="both"/>
    </w:pPr>
    <w:r>
      <w:rPr>
        <w:b/>
      </w:rPr>
      <w:t>KARAR:</w:t>
    </w:r>
    <w:r w:rsidR="00C06786">
      <w:rPr>
        <w:b/>
      </w:rPr>
      <w:t xml:space="preserve"> </w:t>
    </w:r>
    <w:r w:rsidR="002F1193">
      <w:rPr>
        <w:b/>
      </w:rPr>
      <w:t>4</w:t>
    </w:r>
    <w:r w:rsidR="004E5D4B">
      <w:rPr>
        <w:b/>
      </w:rPr>
      <w:t>3</w:t>
    </w:r>
    <w:r w:rsidR="00C06786">
      <w:rPr>
        <w:b/>
      </w:rPr>
      <w:t xml:space="preserve">                                                                                         </w:t>
    </w:r>
    <w:r w:rsidR="00C06786">
      <w:rPr>
        <w:b/>
      </w:rPr>
      <w:tab/>
      <w:t xml:space="preserve">               </w:t>
    </w:r>
    <w:r w:rsidR="00C06786">
      <w:rPr>
        <w:b/>
      </w:rPr>
      <w:tab/>
    </w:r>
    <w:r w:rsidR="00E53496">
      <w:rPr>
        <w:b/>
      </w:rPr>
      <w:t>0</w:t>
    </w:r>
    <w:r w:rsidR="002C006A">
      <w:rPr>
        <w:b/>
      </w:rPr>
      <w:t>7</w:t>
    </w:r>
    <w:r w:rsidR="00270283">
      <w:rPr>
        <w:b/>
      </w:rPr>
      <w:t>.0</w:t>
    </w:r>
    <w:r w:rsidR="002F1193">
      <w:rPr>
        <w:b/>
      </w:rPr>
      <w:t>3</w:t>
    </w:r>
    <w:r w:rsidR="00C06786">
      <w:rPr>
        <w:b/>
      </w:rPr>
      <w:t>.20</w:t>
    </w:r>
    <w:r w:rsidR="00EB470B">
      <w:rPr>
        <w:b/>
      </w:rPr>
      <w:t>2</w:t>
    </w:r>
    <w:r w:rsidR="002F1193">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C006A"/>
    <w:rsid w:val="002F1193"/>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4E5D4B"/>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249C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67BA1"/>
    <w:rsid w:val="00E8321B"/>
    <w:rsid w:val="00E87F11"/>
    <w:rsid w:val="00E92084"/>
    <w:rsid w:val="00E950E7"/>
    <w:rsid w:val="00EA7D6F"/>
    <w:rsid w:val="00EB470B"/>
    <w:rsid w:val="00EB4B6F"/>
    <w:rsid w:val="00EE0E0F"/>
    <w:rsid w:val="00EF6136"/>
    <w:rsid w:val="00F063BF"/>
    <w:rsid w:val="00F15561"/>
    <w:rsid w:val="00F50708"/>
    <w:rsid w:val="00F5357E"/>
    <w:rsid w:val="00FB7F87"/>
    <w:rsid w:val="00FC28F6"/>
    <w:rsid w:val="00FF635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548031587">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201683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8DBD-2329-409E-B246-E94E0FFC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17</cp:revision>
  <cp:lastPrinted>2023-07-05T10:22:00Z</cp:lastPrinted>
  <dcterms:created xsi:type="dcterms:W3CDTF">2020-08-07T07:47:00Z</dcterms:created>
  <dcterms:modified xsi:type="dcterms:W3CDTF">2024-03-07T10:25:00Z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