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517A77D6" w:rsidR="00F063BF" w:rsidRDefault="00E6427D" w:rsidP="0034616D">
      <w:pPr>
        <w:ind w:firstLine="709"/>
        <w:jc w:val="both"/>
      </w:pPr>
      <w:bookmarkStart w:id="0" w:name="__DdeLink__146_2610451006"/>
      <w:r>
        <w:t xml:space="preserve">İstiklal Mahallesindeki belediyemize ait, Temelli Çok Amaçlı salonun, STK’ların talepleri halinde, etkinliklerde kullanılması maksadıyla kiralanmasında alınacak ücretin belirlenmesi ilgili </w:t>
      </w:r>
      <w:r w:rsidRPr="00E6427D">
        <w:rPr>
          <w:rFonts w:eastAsia="Calibri"/>
          <w:bCs/>
        </w:rPr>
        <w:t>Hukuk ve Tarifeler Komisyonu ile Plan ve Bütçe Komisyonu</w:t>
      </w:r>
      <w:r w:rsidR="00F063BF" w:rsidRPr="00E6427D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13</w:t>
      </w:r>
      <w:r w:rsidR="00EB470B">
        <w:rPr>
          <w:rFonts w:eastAsia="Calibri"/>
          <w:color w:val="000000"/>
        </w:rPr>
        <w:t>.01.2023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bookmarkStart w:id="1" w:name="_GoBack"/>
      <w:bookmarkEnd w:id="1"/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4EB19BAE" w14:textId="77777777" w:rsidR="00E6427D" w:rsidRPr="00E6427D" w:rsidRDefault="00C06786" w:rsidP="00E6427D">
      <w:pPr>
        <w:ind w:firstLine="720"/>
        <w:jc w:val="both"/>
      </w:pPr>
      <w:proofErr w:type="gramStart"/>
      <w:r w:rsidRPr="00E6427D">
        <w:t>(</w:t>
      </w:r>
      <w:proofErr w:type="gramEnd"/>
      <w:r w:rsidR="00E6427D" w:rsidRPr="00E6427D">
        <w:t xml:space="preserve">Belediye meclisimizin 02.01.2023 tarihinde yapmış olduğu birleşimde görüşülerek komisyonlarımıza havale edilen, </w:t>
      </w:r>
      <w:r w:rsidR="00E6427D" w:rsidRPr="00E6427D">
        <w:rPr>
          <w:rFonts w:eastAsia="Calibri"/>
        </w:rPr>
        <w:t>İstiklal Mahallesindeki belediyemize ait, Temelli Çok Amaçlı salonun, STK’ların talepleri halinde, etkinliklerde kullanılması maksadıyla kiralanmasında alınacak ücretin belirlenmesi ilgili konu</w:t>
      </w:r>
      <w:r w:rsidR="00E6427D" w:rsidRPr="00E6427D">
        <w:t xml:space="preserve"> incelendi.</w:t>
      </w:r>
    </w:p>
    <w:p w14:paraId="0EAE4A24" w14:textId="77777777" w:rsidR="00E6427D" w:rsidRPr="00E6427D" w:rsidRDefault="00E6427D" w:rsidP="00E6427D">
      <w:pPr>
        <w:ind w:firstLine="720"/>
        <w:jc w:val="both"/>
      </w:pPr>
      <w:r w:rsidRPr="00E6427D">
        <w:t xml:space="preserve">Komisyonlarımızca yapılan görüşmelerde; </w:t>
      </w:r>
    </w:p>
    <w:p w14:paraId="4F5EF815" w14:textId="77777777" w:rsidR="00E6427D" w:rsidRPr="00E6427D" w:rsidRDefault="00E6427D" w:rsidP="00E6427D">
      <w:pPr>
        <w:ind w:firstLine="708"/>
        <w:jc w:val="both"/>
      </w:pPr>
      <w:proofErr w:type="gramStart"/>
      <w:r w:rsidRPr="00E6427D">
        <w:t xml:space="preserve">2464 sayılı Belediye Gelirleri Kanununun 97. maddesi ile 5393 sayılı Belediye Kanununun 18/f maddesi gereğince, Kültür ve Sosyal İşler Müdürlüğü bünyesinde bulunan, </w:t>
      </w:r>
      <w:r w:rsidRPr="00E6427D">
        <w:rPr>
          <w:rFonts w:eastAsia="Calibri"/>
        </w:rPr>
        <w:t xml:space="preserve">İstiklal Mahallesindeki belediyemize ait,  Temelli Çok Amaçlı salonun, </w:t>
      </w:r>
      <w:r w:rsidRPr="00E6427D">
        <w:t>belediyemizce düzenlenen sosyal ve kültürel faaliyetlerin bulunduğu günlerin dışında kalan zamanlarda STK’lar, dernek ve vakıflar tarafından yetki alanlarına giren faaliyetlerinde kullanılması maksadıyla talep edilmesi halinde ücretsiz verilmesi komisyonlarımızca uygun görülmüştür.</w:t>
      </w:r>
      <w:proofErr w:type="gramEnd"/>
    </w:p>
    <w:p w14:paraId="4EBF981B" w14:textId="6750F867" w:rsidR="00485CF3" w:rsidRPr="00E6427D" w:rsidRDefault="0034616D" w:rsidP="00E6427D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6427D">
        <w:rPr>
          <w:sz w:val="24"/>
          <w:szCs w:val="24"/>
        </w:rPr>
        <w:t>Meclisimizin görüşlerine arz ederiz.</w:t>
      </w:r>
      <w:proofErr w:type="gramStart"/>
      <w:r w:rsidR="00837BF8" w:rsidRPr="00E6427D">
        <w:rPr>
          <w:sz w:val="24"/>
          <w:szCs w:val="24"/>
        </w:rPr>
        <w:t>)</w:t>
      </w:r>
      <w:proofErr w:type="gramEnd"/>
      <w:r w:rsidR="00895C6A" w:rsidRPr="00E6427D">
        <w:rPr>
          <w:sz w:val="24"/>
          <w:szCs w:val="24"/>
        </w:rPr>
        <w:t xml:space="preserve">  O</w:t>
      </w:r>
      <w:r w:rsidR="00485CF3" w:rsidRPr="00E6427D">
        <w:rPr>
          <w:sz w:val="24"/>
          <w:szCs w:val="24"/>
        </w:rPr>
        <w:t>kundu.</w:t>
      </w:r>
    </w:p>
    <w:p w14:paraId="626685F2" w14:textId="0F47809A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E6427D">
        <w:t xml:space="preserve">İstiklal Mahallesindeki belediyemize ait, Temelli Çok Amaçlı salonun, STK’ların talepleri halinde, etkinliklerde kullanılması maksadıyla kiralanmasında alınacak ücretin belirlenmesi ilgili </w:t>
      </w:r>
      <w:r w:rsidR="00E6427D" w:rsidRPr="00E6427D">
        <w:rPr>
          <w:rFonts w:eastAsia="Calibri"/>
          <w:bCs/>
        </w:rPr>
        <w:t>Hukuk ve Tarifeler Komisyonu ile Plan ve Bütçe Komisyonu</w:t>
      </w:r>
      <w:r w:rsidR="00E6427D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E6427D">
        <w:t>6</w:t>
      </w:r>
      <w:r w:rsidR="00EB470B">
        <w:t>.02.2023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1F4B80D6" w:rsidR="001A03DF" w:rsidRDefault="00E6427D" w:rsidP="001A03DF">
      <w:r>
        <w:t xml:space="preserve">      Mustafa ÜNVER</w:t>
      </w:r>
      <w:r w:rsidR="001A03DF">
        <w:tab/>
        <w:t xml:space="preserve">                              Serkan T</w:t>
      </w:r>
      <w:r>
        <w:t>EKGÜMÜŞ                     Fatma Nur AYDOĞAN</w:t>
      </w:r>
      <w:r w:rsidR="001A03DF">
        <w:t xml:space="preserve">                           </w:t>
      </w:r>
    </w:p>
    <w:p w14:paraId="495E5701" w14:textId="2E9A63CA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E6427D">
        <w:t xml:space="preserve">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9905" w14:textId="77777777" w:rsidR="00022E7E" w:rsidRDefault="00022E7E">
      <w:r>
        <w:separator/>
      </w:r>
    </w:p>
  </w:endnote>
  <w:endnote w:type="continuationSeparator" w:id="0">
    <w:p w14:paraId="1F75C966" w14:textId="77777777" w:rsidR="00022E7E" w:rsidRDefault="0002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47B2" w14:textId="77777777" w:rsidR="00022E7E" w:rsidRDefault="00022E7E">
      <w:r>
        <w:separator/>
      </w:r>
    </w:p>
  </w:footnote>
  <w:footnote w:type="continuationSeparator" w:id="0">
    <w:p w14:paraId="1D5C162E" w14:textId="77777777" w:rsidR="00022E7E" w:rsidRDefault="0002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1F0118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6427D">
      <w:rPr>
        <w:b/>
      </w:rPr>
      <w:t>40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6427D">
      <w:rPr>
        <w:b/>
      </w:rPr>
      <w:t>6</w:t>
    </w:r>
    <w:r w:rsidR="00270283">
      <w:rPr>
        <w:b/>
      </w:rPr>
      <w:t>.02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22E7E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6427D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2C97-D61E-467C-A96E-2F302C25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2023-02-07T07:08:00Z</cp:lastPrinted>
  <dcterms:created xsi:type="dcterms:W3CDTF">2020-08-07T07:47:00Z</dcterms:created>
  <dcterms:modified xsi:type="dcterms:W3CDTF">2023-02-07T07:08:00Z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