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68EFDD81" w:rsidR="00F063BF" w:rsidRPr="00EB4B6F" w:rsidRDefault="000B392C" w:rsidP="0034616D">
      <w:pPr>
        <w:ind w:firstLine="709"/>
        <w:jc w:val="both"/>
      </w:pPr>
      <w:bookmarkStart w:id="0" w:name="__DdeLink__146_2610451006"/>
      <w:r w:rsidRPr="000B392C">
        <w:t xml:space="preserve">3 Aralık Dünya Engelliler Gününde Belediyemizin yapmış olduğu etkinliklerin engelli vatandaşlara sağladığı katkıların değerlendirilmesi ile ilgili Engelli ve Yaşlı Hizmetleri Komisyonu, Kadın Erkek Fırsat Eşitliği </w:t>
      </w:r>
      <w:r w:rsidRPr="000B392C">
        <w:t xml:space="preserve">ve İnsan Hakları </w:t>
      </w:r>
      <w:r w:rsidRPr="000B392C">
        <w:t>Komisyonu ile Tarih ve Turizm Komisyonu</w:t>
      </w:r>
      <w:r w:rsidR="00F063BF" w:rsidRPr="000B392C">
        <w:t>nun</w:t>
      </w:r>
      <w:bookmarkEnd w:id="0"/>
      <w:r w:rsidR="00F063BF" w:rsidRPr="000B392C">
        <w:t xml:space="preserve"> </w:t>
      </w:r>
      <w:r w:rsidRPr="000B392C">
        <w:t>22</w:t>
      </w:r>
      <w:r w:rsidR="00EB470B" w:rsidRPr="000B392C">
        <w:t>.0</w:t>
      </w:r>
      <w:r w:rsidRPr="000B392C">
        <w:t>1</w:t>
      </w:r>
      <w:r w:rsidR="00EB470B" w:rsidRPr="000B392C">
        <w:t>.202</w:t>
      </w:r>
      <w:r w:rsidRPr="000B392C">
        <w:t>4</w:t>
      </w:r>
      <w:r w:rsidR="00F063BF" w:rsidRPr="000B392C">
        <w:t xml:space="preserve"> tarih ve </w:t>
      </w:r>
      <w:r w:rsidR="00EA7D6F" w:rsidRPr="000B392C">
        <w:t>0</w:t>
      </w:r>
      <w:r w:rsidRPr="000B392C">
        <w:t>1</w:t>
      </w:r>
      <w:r w:rsidR="00123070" w:rsidRPr="000B392C">
        <w:t xml:space="preserve"> </w:t>
      </w:r>
      <w:r w:rsidR="00F063BF" w:rsidRPr="000B392C">
        <w:t>sayılı</w:t>
      </w:r>
      <w:r w:rsidR="00EA7D6F" w:rsidRPr="000B392C">
        <w:t xml:space="preserve"> müşterek</w:t>
      </w:r>
      <w:r w:rsidR="00BE6288" w:rsidRPr="000B392C">
        <w:t xml:space="preserve"> </w:t>
      </w:r>
      <w:r w:rsidR="00F063BF" w:rsidRPr="000B392C">
        <w:t>raporu.</w:t>
      </w:r>
    </w:p>
    <w:p w14:paraId="1DF8C037" w14:textId="77777777" w:rsidR="000B392C" w:rsidRDefault="00C06786" w:rsidP="000B392C">
      <w:pPr>
        <w:ind w:firstLine="709"/>
        <w:jc w:val="both"/>
      </w:pPr>
      <w:r w:rsidRPr="00EB4B6F">
        <w:t>(</w:t>
      </w:r>
      <w:r w:rsidR="000B392C" w:rsidRPr="00CD5838">
        <w:t xml:space="preserve">Belediye meclisimizin </w:t>
      </w:r>
      <w:r w:rsidR="000B392C">
        <w:t>02.01.2024</w:t>
      </w:r>
      <w:r w:rsidR="000B392C" w:rsidRPr="00CD5838">
        <w:t xml:space="preserve"> tarihinde yapmış olduğu toplantıda görüşülerek komisyonlarımıza havale edilen,</w:t>
      </w:r>
      <w:r w:rsidR="000B392C">
        <w:t xml:space="preserve"> 3 Aralık Dünya Engelliler Gününde Belediyemizin yapmış olduğu etkinliklerin engelli vatandaşlara sağladığı katkıların değerlendirilmesi </w:t>
      </w:r>
      <w:r w:rsidR="000B392C" w:rsidRPr="00984461">
        <w:t xml:space="preserve">ile ilgili </w:t>
      </w:r>
      <w:r w:rsidR="000B392C">
        <w:t>konu</w:t>
      </w:r>
      <w:r w:rsidR="000B392C" w:rsidRPr="00CD5838">
        <w:t xml:space="preserve"> incelendi. </w:t>
      </w:r>
    </w:p>
    <w:p w14:paraId="6AF2B3DA" w14:textId="77777777" w:rsidR="000B392C" w:rsidRDefault="000B392C" w:rsidP="000B392C">
      <w:pPr>
        <w:ind w:firstLine="709"/>
        <w:jc w:val="both"/>
      </w:pPr>
      <w:r w:rsidRPr="001749A1">
        <w:t>Komisyonlarımızca yapılan görüşmeler</w:t>
      </w:r>
      <w:r>
        <w:t xml:space="preserve"> ve araştırmalar</w:t>
      </w:r>
      <w:r w:rsidRPr="001749A1">
        <w:t xml:space="preserve"> neticesinde; </w:t>
      </w:r>
    </w:p>
    <w:p w14:paraId="7BEAA309" w14:textId="77777777" w:rsidR="000B392C" w:rsidRDefault="000B392C" w:rsidP="000B392C">
      <w:pPr>
        <w:ind w:firstLine="708"/>
        <w:jc w:val="both"/>
      </w:pPr>
      <w:r>
        <w:t>Belediyemiz 3 Aralık Dünya Engelliler Günü’ne özel farkındalık yemeği programı kapsamında Sincan Kültür Evi’nde engelli vatandaşlar ve aileleri ile bir araya gelmiştir.</w:t>
      </w:r>
    </w:p>
    <w:p w14:paraId="737D7F63" w14:textId="77777777" w:rsidR="000B392C" w:rsidRDefault="000B392C" w:rsidP="000B392C">
      <w:pPr>
        <w:ind w:firstLine="709"/>
        <w:jc w:val="both"/>
      </w:pPr>
      <w:r>
        <w:t>Engelli vatandaşların daha eşit bir hayatta yaşaması için çalışmalarını şekillendiren Belediyemiz engelli vatandaşların eğitim, sağlık, istihdam ve toplumsal yaşama katılım gibi temel sorunların çözülmesi, vatandaşların yaşamının en iyi hale getirilmesi için belediye ekipleriyle birlikte titizlikle çalışmalarını sürdürmektedir.</w:t>
      </w:r>
    </w:p>
    <w:p w14:paraId="308CE131" w14:textId="77777777" w:rsidR="000B392C" w:rsidRDefault="000B392C" w:rsidP="000B392C">
      <w:pPr>
        <w:ind w:firstLine="709"/>
        <w:jc w:val="both"/>
      </w:pPr>
      <w:r>
        <w:t xml:space="preserve"> Engelli vatandaşların sosyal hayatta yaşadıkları sıkıntıların </w:t>
      </w:r>
      <w:bookmarkStart w:id="1" w:name="_GoBack"/>
      <w:bookmarkEnd w:id="1"/>
      <w:r>
        <w:t>tüm insanların ortak sorunu olduğunun bilincinde olan Belediyemiz engelli vatandaşlarımızın rahat bir hayat sürdürmeleri için çalışmalar yapmakta ve her fırsatta onlar ile bir araya gelmektedir.</w:t>
      </w:r>
    </w:p>
    <w:p w14:paraId="21CB39AC" w14:textId="27A7E1C1" w:rsidR="00EB4B6F" w:rsidRDefault="000B392C" w:rsidP="000B392C">
      <w:pPr>
        <w:ind w:firstLine="709"/>
        <w:jc w:val="both"/>
      </w:pPr>
      <w:r>
        <w:t>3 Aralık Dünya Engelliler Gününde Belediyemizin yapmış olduğu etkinliklerin engelli vatandaşlara ve ailelerine sağladığı katkıların devam ettirilmesi komisyonlarımızca uygun görülmüştür.</w:t>
      </w:r>
      <w:r w:rsidR="00270283" w:rsidRPr="00EB4B6F">
        <w:tab/>
      </w:r>
      <w:r w:rsidR="00270283" w:rsidRPr="00EB4B6F">
        <w:tab/>
      </w:r>
      <w:r w:rsidR="00270283" w:rsidRPr="00EB4B6F">
        <w:tab/>
      </w:r>
      <w:r w:rsidR="00270283" w:rsidRPr="00EB4B6F">
        <w:tab/>
      </w:r>
      <w:r w:rsidR="00270283" w:rsidRPr="00EB4B6F">
        <w:tab/>
      </w:r>
      <w:r w:rsidR="00270283" w:rsidRPr="00EB4B6F">
        <w:tab/>
      </w:r>
      <w:r w:rsidR="00270283" w:rsidRPr="00EB4B6F">
        <w:tab/>
      </w:r>
    </w:p>
    <w:p w14:paraId="4EBF981B" w14:textId="6C194DD1" w:rsidR="00485CF3" w:rsidRPr="000B392C" w:rsidRDefault="0034616D" w:rsidP="00EB4B6F">
      <w:pPr>
        <w:pStyle w:val="AralkYok"/>
        <w:ind w:firstLine="709"/>
        <w:jc w:val="both"/>
        <w:rPr>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40F791F4" w:rsidR="001928DE" w:rsidRPr="00EB4B6F" w:rsidRDefault="00F063BF" w:rsidP="00252F2F">
      <w:pPr>
        <w:ind w:firstLine="709"/>
        <w:jc w:val="both"/>
      </w:pPr>
      <w:r w:rsidRPr="00EB4B6F">
        <w:t xml:space="preserve">Konu üzerindeki görüşmelerden sonra, komisyon raporu oylamaya sunuldu, yapılan işaretle oylama sonucunda, </w:t>
      </w:r>
      <w:r w:rsidR="000B392C" w:rsidRPr="000B392C">
        <w:t>3 Aralık Dünya Engelliler Gününde Belediyemizin yapmış olduğu etkinliklerin engelli vatandaşlara sağladığı katkıların değerlendirilmesi ile ilgili Engelli ve Yaşlı Hizmetleri Komisyonu, Kadın Erkek Fırsat Eşitliği ve İnsan Hakları Komisyonu ile Tarih ve Turizm Komisyonu</w:t>
      </w:r>
      <w:r w:rsidR="00EB4B6F" w:rsidRPr="000B392C">
        <w:t xml:space="preserve"> </w:t>
      </w:r>
      <w:r w:rsidR="00EA7D6F" w:rsidRPr="00EB4B6F">
        <w:t>müşterek</w:t>
      </w:r>
      <w:r w:rsidR="00BE6288" w:rsidRPr="00EB4B6F">
        <w:t xml:space="preserve"> </w:t>
      </w:r>
      <w:r w:rsidRPr="00EB4B6F">
        <w:t xml:space="preserve">raporunun kabulüne oybirliğiyle </w:t>
      </w:r>
      <w:r w:rsidR="00BE6288" w:rsidRPr="00EB4B6F">
        <w:t>0</w:t>
      </w:r>
      <w:r w:rsidR="000B392C">
        <w:t>6</w:t>
      </w:r>
      <w:r w:rsidR="00EB470B" w:rsidRPr="00EB4B6F">
        <w:t>.0</w:t>
      </w:r>
      <w:r w:rsidR="000B392C">
        <w:t>2</w:t>
      </w:r>
      <w:r w:rsidR="00EB470B" w:rsidRPr="00EB4B6F">
        <w:t>.202</w:t>
      </w:r>
      <w:r w:rsidR="000B392C">
        <w:t>4</w:t>
      </w:r>
      <w:r w:rsidRPr="00EB4B6F">
        <w:t xml:space="preserve"> tarihli toplantıda karar verildi.</w:t>
      </w:r>
    </w:p>
    <w:p w14:paraId="122D72CD" w14:textId="77777777" w:rsidR="001928DE" w:rsidRPr="00EB4B6F" w:rsidRDefault="001928DE">
      <w:pPr>
        <w:ind w:firstLine="708"/>
        <w:jc w:val="both"/>
      </w:pPr>
    </w:p>
    <w:p w14:paraId="3559ABEC" w14:textId="1BF5A2F5" w:rsidR="00895C6A" w:rsidRDefault="00895C6A" w:rsidP="00EB4B6F">
      <w:pPr>
        <w:jc w:val="both"/>
      </w:pPr>
    </w:p>
    <w:p w14:paraId="397945AE" w14:textId="77777777" w:rsidR="000B392C" w:rsidRPr="00EB4B6F" w:rsidRDefault="000B392C" w:rsidP="00EB4B6F">
      <w:pPr>
        <w:jc w:val="both"/>
      </w:pPr>
    </w:p>
    <w:p w14:paraId="4C255F44" w14:textId="77777777" w:rsidR="00895C6A" w:rsidRPr="00EB4B6F" w:rsidRDefault="00895C6A">
      <w:pPr>
        <w:ind w:firstLine="708"/>
        <w:jc w:val="both"/>
      </w:pPr>
    </w:p>
    <w:p w14:paraId="3B7A8A22" w14:textId="0C69A637" w:rsidR="001A03DF" w:rsidRPr="00EB4B6F" w:rsidRDefault="001A03DF" w:rsidP="001A03DF">
      <w:r w:rsidRPr="00EB4B6F">
        <w:t xml:space="preserve">      </w:t>
      </w:r>
      <w:r w:rsidR="003C4B7C">
        <w:t xml:space="preserve">  Fatih OMAÇ</w:t>
      </w:r>
      <w:r w:rsidRPr="00EB4B6F">
        <w:t xml:space="preserve">                              </w:t>
      </w:r>
      <w:r w:rsidR="003C4B7C">
        <w:t xml:space="preserve">       </w:t>
      </w:r>
      <w:r w:rsidR="00EB4B6F">
        <w:t>Fatma Nur AYDOĞAN</w:t>
      </w:r>
      <w:r w:rsidRPr="00EB4B6F">
        <w:t xml:space="preserve">   </w:t>
      </w:r>
      <w:r w:rsidR="000B392C">
        <w:tab/>
      </w:r>
      <w:r w:rsidR="000B392C">
        <w:tab/>
        <w:t>Kevser TEKİN</w:t>
      </w:r>
      <w:r w:rsidRPr="00EB4B6F">
        <w:t xml:space="preserve">                        </w:t>
      </w:r>
    </w:p>
    <w:p w14:paraId="495E5701" w14:textId="295E2672"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000B392C">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58A28" w14:textId="77777777" w:rsidR="00CB02BE" w:rsidRDefault="00CB02BE">
      <w:r>
        <w:separator/>
      </w:r>
    </w:p>
  </w:endnote>
  <w:endnote w:type="continuationSeparator" w:id="0">
    <w:p w14:paraId="2B4C6C24" w14:textId="77777777" w:rsidR="00CB02BE" w:rsidRDefault="00CB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D8AD6" w14:textId="77777777" w:rsidR="00CB02BE" w:rsidRDefault="00CB02BE">
      <w:r>
        <w:separator/>
      </w:r>
    </w:p>
  </w:footnote>
  <w:footnote w:type="continuationSeparator" w:id="0">
    <w:p w14:paraId="7BA97345" w14:textId="77777777" w:rsidR="00CB02BE" w:rsidRDefault="00CB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0ACF1C54" w:rsidR="001928DE" w:rsidRDefault="00D10A5B">
    <w:pPr>
      <w:jc w:val="both"/>
    </w:pPr>
    <w:r>
      <w:rPr>
        <w:b/>
      </w:rPr>
      <w:t>KARAR:</w:t>
    </w:r>
    <w:r w:rsidR="00C06786">
      <w:rPr>
        <w:b/>
      </w:rPr>
      <w:t xml:space="preserve"> </w:t>
    </w:r>
    <w:r w:rsidR="000B392C">
      <w:rPr>
        <w:b/>
      </w:rPr>
      <w:t>29</w:t>
    </w:r>
    <w:r w:rsidR="00C06786">
      <w:rPr>
        <w:b/>
      </w:rPr>
      <w:t xml:space="preserve">                                                                                         </w:t>
    </w:r>
    <w:r w:rsidR="00C06786">
      <w:rPr>
        <w:b/>
      </w:rPr>
      <w:tab/>
      <w:t xml:space="preserve">               </w:t>
    </w:r>
    <w:r w:rsidR="00C06786">
      <w:rPr>
        <w:b/>
      </w:rPr>
      <w:tab/>
    </w:r>
    <w:r w:rsidR="00E53496">
      <w:rPr>
        <w:b/>
      </w:rPr>
      <w:t>0</w:t>
    </w:r>
    <w:r w:rsidR="000B392C">
      <w:rPr>
        <w:b/>
      </w:rPr>
      <w:t>6</w:t>
    </w:r>
    <w:r w:rsidR="00270283">
      <w:rPr>
        <w:b/>
      </w:rPr>
      <w:t>.0</w:t>
    </w:r>
    <w:r w:rsidR="000B392C">
      <w:rPr>
        <w:b/>
      </w:rPr>
      <w:t>2</w:t>
    </w:r>
    <w:r w:rsidR="00C06786">
      <w:rPr>
        <w:b/>
      </w:rPr>
      <w:t>.20</w:t>
    </w:r>
    <w:r w:rsidR="00EB470B">
      <w:rPr>
        <w:b/>
      </w:rPr>
      <w:t>2</w:t>
    </w:r>
    <w:r w:rsidR="000B392C">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B392C"/>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B02BE"/>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874B-E083-418F-A93F-DEB18A4E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354</Words>
  <Characters>2019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14</cp:revision>
  <cp:lastPrinted>2023-07-05T10:22:00Z</cp:lastPrinted>
  <dcterms:created xsi:type="dcterms:W3CDTF">2020-08-07T07:47:00Z</dcterms:created>
  <dcterms:modified xsi:type="dcterms:W3CDTF">2024-02-07T06:00:00Z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