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0D37569A" w:rsidR="00F063BF" w:rsidRPr="00673331" w:rsidRDefault="002C737C" w:rsidP="007E62A3">
      <w:pPr>
        <w:ind w:firstLine="708"/>
        <w:jc w:val="both"/>
      </w:pPr>
      <w:r>
        <w:t>Osmanlı Mahallesi 4247 adanın güneyindeki otopark alanında trafo yeri ayrılmasına ilişkin</w:t>
      </w:r>
      <w:r>
        <w:rPr>
          <w:rFonts w:eastAsia="Calibri"/>
          <w:lang w:eastAsia="en-US"/>
        </w:rPr>
        <w:t xml:space="preserve"> hazırlanan</w:t>
      </w:r>
      <w:r>
        <w:t xml:space="preserve"> 1/1000 Ölçekli Uygulama İmar Planı Değişikliğine </w:t>
      </w:r>
      <w:r w:rsidRPr="009510DB">
        <w:rPr>
          <w:rFonts w:eastAsia="Calibri"/>
          <w:lang w:eastAsia="en-US"/>
        </w:rPr>
        <w:t>yapılan itirazın değerlendirilmesi ile</w:t>
      </w:r>
      <w:r>
        <w:rPr>
          <w:rFonts w:eastAsia="Calibri"/>
          <w:lang w:eastAsia="en-US"/>
        </w:rPr>
        <w:t xml:space="preserve"> ilgili</w:t>
      </w:r>
      <w:r w:rsidR="00F4050C">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F4050C">
        <w:rPr>
          <w:rFonts w:eastAsia="Calibri"/>
          <w:color w:val="000000"/>
        </w:rPr>
        <w:t>07</w:t>
      </w:r>
      <w:r w:rsidR="003F76F5" w:rsidRPr="00673331">
        <w:rPr>
          <w:rFonts w:eastAsia="Calibri"/>
          <w:color w:val="000000"/>
        </w:rPr>
        <w:t>.</w:t>
      </w:r>
      <w:r>
        <w:rPr>
          <w:rFonts w:eastAsia="Calibri"/>
          <w:color w:val="000000"/>
        </w:rPr>
        <w:t>12</w:t>
      </w:r>
      <w:r w:rsidR="009D346A">
        <w:rPr>
          <w:rFonts w:eastAsia="Calibri"/>
          <w:color w:val="000000"/>
        </w:rPr>
        <w:t>.2023</w:t>
      </w:r>
      <w:r w:rsidR="00F063BF" w:rsidRPr="00673331">
        <w:rPr>
          <w:rFonts w:eastAsia="Calibri"/>
          <w:color w:val="000000"/>
        </w:rPr>
        <w:t xml:space="preserve"> tarih ve </w:t>
      </w:r>
      <w:r>
        <w:rPr>
          <w:rFonts w:eastAsia="Calibri"/>
          <w:color w:val="000000"/>
        </w:rPr>
        <w:t>52</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67B21367" w14:textId="77777777" w:rsidR="002C737C" w:rsidRDefault="00C06786" w:rsidP="002C737C">
      <w:pPr>
        <w:ind w:firstLine="708"/>
        <w:contextualSpacing/>
        <w:jc w:val="both"/>
      </w:pPr>
      <w:r w:rsidRPr="00673331">
        <w:t>(</w:t>
      </w:r>
      <w:r w:rsidR="002C737C" w:rsidRPr="00383571">
        <w:t xml:space="preserve">Belediye meclisimizin </w:t>
      </w:r>
      <w:r w:rsidR="002C737C">
        <w:t>04.12.2023</w:t>
      </w:r>
      <w:r w:rsidR="002C737C" w:rsidRPr="00383571">
        <w:t xml:space="preserve"> tarihinde yapmış olduğu birleşimde görüşülerek komisyonumuza havale edilen,</w:t>
      </w:r>
      <w:r w:rsidR="002C737C">
        <w:t xml:space="preserve"> Osmanlı Mahallesi 4247 adanın güneyindeki otopark alanında trafo yeri ayrılmasına ilişkin</w:t>
      </w:r>
      <w:r w:rsidR="002C737C">
        <w:rPr>
          <w:rFonts w:eastAsia="Calibri"/>
          <w:lang w:eastAsia="en-US"/>
        </w:rPr>
        <w:t xml:space="preserve"> hazırlanan</w:t>
      </w:r>
      <w:r w:rsidR="002C737C">
        <w:t xml:space="preserve"> 1/1000 Ölçekli Uygulama İmar Planı Değişikliğine </w:t>
      </w:r>
      <w:r w:rsidR="002C737C" w:rsidRPr="009510DB">
        <w:rPr>
          <w:rFonts w:eastAsia="Calibri"/>
          <w:lang w:eastAsia="en-US"/>
        </w:rPr>
        <w:t xml:space="preserve">yapılan itirazın değerlendirilmesi ile ilgili </w:t>
      </w:r>
      <w:r w:rsidR="002C737C">
        <w:t>dosya incelendi.</w:t>
      </w:r>
    </w:p>
    <w:p w14:paraId="359F55CC" w14:textId="77777777" w:rsidR="002C737C" w:rsidRPr="001305F6" w:rsidRDefault="002C737C" w:rsidP="002C737C">
      <w:pPr>
        <w:ind w:firstLine="708"/>
        <w:contextualSpacing/>
        <w:jc w:val="both"/>
      </w:pPr>
    </w:p>
    <w:p w14:paraId="3CAB44DB" w14:textId="77777777" w:rsidR="002C737C" w:rsidRDefault="002C737C" w:rsidP="002C737C">
      <w:pPr>
        <w:ind w:firstLine="708"/>
        <w:jc w:val="both"/>
        <w:rPr>
          <w:b/>
        </w:rPr>
      </w:pPr>
      <w:r w:rsidRPr="001305F6">
        <w:rPr>
          <w:b/>
        </w:rPr>
        <w:t>Konu üzerindeki görüşmeler üzerine;</w:t>
      </w:r>
    </w:p>
    <w:p w14:paraId="117D65EB" w14:textId="77777777" w:rsidR="002C737C" w:rsidRPr="001305F6" w:rsidRDefault="002C737C" w:rsidP="002C737C">
      <w:pPr>
        <w:ind w:firstLine="708"/>
        <w:jc w:val="both"/>
        <w:rPr>
          <w:b/>
        </w:rPr>
      </w:pPr>
    </w:p>
    <w:p w14:paraId="12BBB27A" w14:textId="77777777" w:rsidR="002C737C" w:rsidRDefault="002C737C" w:rsidP="002C737C">
      <w:pPr>
        <w:numPr>
          <w:ilvl w:val="0"/>
          <w:numId w:val="24"/>
        </w:numPr>
        <w:jc w:val="both"/>
      </w:pPr>
      <w:r>
        <w:t>Sincan Belediye Meclisinin 02.06.2023 tarih ve 120 sayılı kararı ile uygun görülen Sincan İlçesi Osmanlı Mahallesi 4247 adanın güneyindeki otopark alanında trafo yeri ayrılmasına ilişkin 1/1000 ölçekli Uygulama İmar Planı Değişikliği, Ankara Büyükşehir Belediye Meclisinin 12.09.2023 tarih ve 1226 sayılı kararı ile onaylanmış, 11.10.2023-09.11.2023 tarihleri arasında Belediyemiz ilan panosunda ilan edildiği,</w:t>
      </w:r>
    </w:p>
    <w:p w14:paraId="45BABE73" w14:textId="77777777" w:rsidR="002C737C" w:rsidRDefault="002C737C" w:rsidP="002C737C">
      <w:pPr>
        <w:ind w:left="360"/>
        <w:jc w:val="both"/>
      </w:pPr>
    </w:p>
    <w:p w14:paraId="28290A3C" w14:textId="77777777" w:rsidR="002C737C" w:rsidRDefault="002C737C" w:rsidP="002C737C">
      <w:pPr>
        <w:numPr>
          <w:ilvl w:val="0"/>
          <w:numId w:val="24"/>
        </w:numPr>
        <w:jc w:val="both"/>
      </w:pPr>
      <w:r>
        <w:t xml:space="preserve">Söz konusu plan değişikliğine, askı süresi içerisinde Başkent Doğalgaz Gayrimenkul Yatırım Ortaklığı A.Ş. tarafından itiraz edilmiş, 4247 ada güneyinde bulunan otopark alanı içerisinde doğalgaz tesisi bulunması (iletim hattı) gerekçesiyle, doğalgaz arzının devamlılığı ve güvenliği için trafo yerinin revize edilmesi talep edildiği, </w:t>
      </w:r>
    </w:p>
    <w:p w14:paraId="497A6C13" w14:textId="77777777" w:rsidR="002C737C" w:rsidRDefault="002C737C" w:rsidP="002C737C">
      <w:pPr>
        <w:ind w:firstLine="708"/>
        <w:jc w:val="both"/>
      </w:pPr>
    </w:p>
    <w:p w14:paraId="7890EB4B" w14:textId="77777777" w:rsidR="002C737C" w:rsidRDefault="002C737C" w:rsidP="002C737C">
      <w:pPr>
        <w:ind w:firstLine="708"/>
        <w:jc w:val="both"/>
      </w:pPr>
      <w:r>
        <w:t>Hususları tespit edilmiş, plan değişikliğine yapılan itiraz doğrultusunda trafo yerinin otoparkın doğalgaz boru hattının geçmediği diğer köşesine konulmak suretiyle revize edilmesine karar verilmiş olup, bu doğrultuda Osmanlı Mahallesi 4247 ada güneyindeki otopark alanında trafo yeri ayrılmasına ilişkin 1/1000 ölçekli Uygulama İmar Planının komisyonumuzca onaylanması uygun görülmüştür.</w:t>
      </w:r>
    </w:p>
    <w:p w14:paraId="1193767D" w14:textId="0E518042" w:rsidR="009B7A4D" w:rsidRPr="00F75B27" w:rsidRDefault="009E113D" w:rsidP="002C737C">
      <w:pPr>
        <w:ind w:firstLine="708"/>
        <w:contextualSpacing/>
        <w:jc w:val="both"/>
      </w:pPr>
      <w:r w:rsidRPr="0078468D">
        <w:t>Meclisimizin görüşlerine arz ederiz.</w:t>
      </w:r>
      <w:r w:rsidR="00920B12">
        <w:rPr>
          <w:bCs/>
        </w:rPr>
        <w:t>)</w:t>
      </w:r>
      <w:r w:rsidR="00895C6A" w:rsidRPr="00673331">
        <w:t xml:space="preserve">  O</w:t>
      </w:r>
      <w:r w:rsidR="00485CF3" w:rsidRPr="00673331">
        <w:t>kundu.</w:t>
      </w:r>
    </w:p>
    <w:p w14:paraId="62F34851" w14:textId="42C43D43" w:rsidR="00422533" w:rsidRPr="00673331" w:rsidRDefault="00F063BF" w:rsidP="00F3613F">
      <w:pPr>
        <w:ind w:firstLine="708"/>
        <w:jc w:val="both"/>
      </w:pPr>
      <w:r w:rsidRPr="00673331">
        <w:t xml:space="preserve">Konu üzerindeki görüşmelerden sonra, komisyon raporu oylamaya sunuldu, yapılan işaretle oylama sonucunda, </w:t>
      </w:r>
      <w:r w:rsidR="000537A0">
        <w:t>Osmanlı Mahallesi 4247 adanın güneyindeki otopark alanında trafo yeri ayrılmasına ilişkin</w:t>
      </w:r>
      <w:r w:rsidR="000537A0">
        <w:rPr>
          <w:rFonts w:eastAsia="Calibri"/>
          <w:lang w:eastAsia="en-US"/>
        </w:rPr>
        <w:t xml:space="preserve"> hazırlanan</w:t>
      </w:r>
      <w:r w:rsidR="000537A0">
        <w:t xml:space="preserve"> 1/1000 Ölçekli Uygulama İmar Planı Değişikliğine </w:t>
      </w:r>
      <w:r w:rsidR="000537A0" w:rsidRPr="009510DB">
        <w:rPr>
          <w:rFonts w:eastAsia="Calibri"/>
          <w:lang w:eastAsia="en-US"/>
        </w:rPr>
        <w:t>yapılan itirazın değerlendirilmesi ile</w:t>
      </w:r>
      <w:r w:rsidR="000537A0">
        <w:rPr>
          <w:rFonts w:eastAsia="Calibri"/>
          <w:lang w:eastAsia="en-US"/>
        </w:rPr>
        <w:t xml:space="preserve"> ilgili</w:t>
      </w:r>
      <w:r w:rsidR="00F4050C">
        <w:t xml:space="preserve"> </w:t>
      </w:r>
      <w:r w:rsidR="007B5F3A" w:rsidRPr="00BD5C25">
        <w:t>İmar ve Bayındırlık Komisyon</w:t>
      </w:r>
      <w:r w:rsidR="00590A58">
        <w:t xml:space="preserve"> </w:t>
      </w:r>
      <w:r w:rsidRPr="00673331">
        <w:t xml:space="preserve">raporunun kabulüne oybirliğiyle </w:t>
      </w:r>
      <w:r w:rsidR="00F93C75">
        <w:t>0</w:t>
      </w:r>
      <w:r w:rsidR="00F4050C">
        <w:t>8</w:t>
      </w:r>
      <w:r w:rsidR="00030AB6">
        <w:t>.</w:t>
      </w:r>
      <w:r w:rsidR="002C737C">
        <w:t>12</w:t>
      </w:r>
      <w:r w:rsidR="009D346A">
        <w:t>.2023</w:t>
      </w:r>
      <w:r w:rsidRPr="00673331">
        <w:t xml:space="preserve"> tarihli toplantıda karar verildi.</w:t>
      </w:r>
      <w:r w:rsidR="007B5F3A">
        <w:t xml:space="preserve"> </w:t>
      </w:r>
    </w:p>
    <w:p w14:paraId="73D789A7" w14:textId="2D0CFC21" w:rsidR="00052ADE" w:rsidRDefault="00BF39AA" w:rsidP="00030AB6">
      <w:r w:rsidRPr="00673331">
        <w:t xml:space="preserve">     </w:t>
      </w:r>
      <w:r w:rsidR="00030AB6">
        <w:t xml:space="preserve">  </w:t>
      </w:r>
    </w:p>
    <w:p w14:paraId="6179560A" w14:textId="50525225" w:rsidR="00030AB6" w:rsidRDefault="00030AB6" w:rsidP="00030AB6">
      <w:pPr>
        <w:tabs>
          <w:tab w:val="left" w:pos="8175"/>
        </w:tabs>
      </w:pPr>
      <w:r>
        <w:tab/>
      </w:r>
    </w:p>
    <w:p w14:paraId="3EFA1477" w14:textId="77777777" w:rsidR="00030AB6" w:rsidRDefault="00030AB6" w:rsidP="00673331"/>
    <w:p w14:paraId="1AEFFF83" w14:textId="77777777" w:rsidR="00030AB6" w:rsidRDefault="00030AB6" w:rsidP="00673331"/>
    <w:p w14:paraId="30413C44" w14:textId="77777777" w:rsidR="004040C6" w:rsidRDefault="00496A54" w:rsidP="004040C6">
      <w:r>
        <w:t xml:space="preserve"> </w:t>
      </w:r>
      <w:r w:rsidR="004040C6">
        <w:t>Mustafa ÜNVER</w:t>
      </w:r>
      <w:r w:rsidR="004040C6">
        <w:tab/>
        <w:t xml:space="preserve">                              </w:t>
      </w:r>
      <w:proofErr w:type="spellStart"/>
      <w:r w:rsidR="004040C6">
        <w:t>Nahide</w:t>
      </w:r>
      <w:proofErr w:type="spellEnd"/>
      <w:r w:rsidR="004040C6">
        <w:t xml:space="preserve"> DEMİRYÜREK                        Kevser TEKİN</w:t>
      </w:r>
    </w:p>
    <w:p w14:paraId="51B1C8C1" w14:textId="5863F503" w:rsidR="004040C6" w:rsidRDefault="004040C6" w:rsidP="004040C6">
      <w:r>
        <w:t xml:space="preserve">  Meclis Başkan V.                                           </w:t>
      </w:r>
      <w:r>
        <w:t xml:space="preserve">       </w:t>
      </w:r>
      <w:bookmarkStart w:id="1" w:name="_GoBack"/>
      <w:bookmarkEnd w:id="1"/>
      <w:proofErr w:type="gramStart"/>
      <w:r>
        <w:t>Katip</w:t>
      </w:r>
      <w:proofErr w:type="gramEnd"/>
      <w:r>
        <w:tab/>
      </w:r>
      <w:r>
        <w:tab/>
      </w:r>
      <w:r>
        <w:tab/>
      </w:r>
      <w:r>
        <w:tab/>
        <w:t xml:space="preserve">      </w:t>
      </w:r>
      <w:proofErr w:type="spellStart"/>
      <w:r>
        <w:t>Katip</w:t>
      </w:r>
      <w:proofErr w:type="spellEnd"/>
    </w:p>
    <w:p w14:paraId="770B47B2" w14:textId="6C73C45E" w:rsidR="00B063C5" w:rsidRDefault="00B063C5" w:rsidP="004040C6">
      <w:pPr>
        <w:ind w:firstLine="426"/>
      </w:pPr>
    </w:p>
    <w:p w14:paraId="5E56073C" w14:textId="77777777" w:rsidR="00B063C5" w:rsidRPr="00B063C5" w:rsidRDefault="00B063C5" w:rsidP="00B063C5"/>
    <w:p w14:paraId="4AB044CE" w14:textId="77777777" w:rsidR="00B063C5" w:rsidRDefault="00B063C5" w:rsidP="00B063C5"/>
    <w:p w14:paraId="09A59D8A" w14:textId="77777777" w:rsidR="003F4592" w:rsidRPr="00B063C5" w:rsidRDefault="003F4592" w:rsidP="00B063C5"/>
    <w:p w14:paraId="41533553" w14:textId="4E0B2865" w:rsidR="00D972D5" w:rsidRPr="00C05FF8" w:rsidRDefault="00D972D5" w:rsidP="00BC5910">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02F11" w14:textId="77777777" w:rsidR="00E95DD1" w:rsidRDefault="00E95DD1">
      <w:r>
        <w:separator/>
      </w:r>
    </w:p>
  </w:endnote>
  <w:endnote w:type="continuationSeparator" w:id="0">
    <w:p w14:paraId="4BCE8AA8" w14:textId="77777777" w:rsidR="00E95DD1" w:rsidRDefault="00E9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924B" w14:textId="2ACBA4AD" w:rsidR="00030AB6" w:rsidRDefault="00030AB6" w:rsidP="00030AB6">
    <w:pPr>
      <w:pStyle w:val="AltBilgi"/>
    </w:pPr>
  </w:p>
  <w:p w14:paraId="6222B734" w14:textId="77777777" w:rsidR="00BC5910" w:rsidRDefault="00BC59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B12A0" w14:textId="77777777" w:rsidR="00E95DD1" w:rsidRDefault="00E95DD1">
      <w:r>
        <w:separator/>
      </w:r>
    </w:p>
  </w:footnote>
  <w:footnote w:type="continuationSeparator" w:id="0">
    <w:p w14:paraId="60DFA8F4" w14:textId="77777777" w:rsidR="00E95DD1" w:rsidRDefault="00E9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6D17EF3F" w:rsidR="001928DE" w:rsidRDefault="00D10A5B">
    <w:pPr>
      <w:jc w:val="both"/>
    </w:pPr>
    <w:r>
      <w:rPr>
        <w:b/>
      </w:rPr>
      <w:t>KARAR:</w:t>
    </w:r>
    <w:r w:rsidR="00C06786">
      <w:rPr>
        <w:b/>
      </w:rPr>
      <w:t xml:space="preserve"> </w:t>
    </w:r>
    <w:r w:rsidR="002C737C">
      <w:rPr>
        <w:b/>
      </w:rPr>
      <w:t>255</w:t>
    </w:r>
    <w:r w:rsidR="00C06786">
      <w:rPr>
        <w:b/>
      </w:rPr>
      <w:t xml:space="preserve">                                                                                         </w:t>
    </w:r>
    <w:r w:rsidR="00C06786">
      <w:rPr>
        <w:b/>
      </w:rPr>
      <w:tab/>
      <w:t xml:space="preserve">               </w:t>
    </w:r>
    <w:r w:rsidR="00C06786">
      <w:rPr>
        <w:b/>
      </w:rPr>
      <w:tab/>
    </w:r>
    <w:r w:rsidR="002F0AA0">
      <w:rPr>
        <w:b/>
      </w:rPr>
      <w:t>0</w:t>
    </w:r>
    <w:r w:rsidR="00F4050C">
      <w:rPr>
        <w:b/>
      </w:rPr>
      <w:t>8</w:t>
    </w:r>
    <w:r w:rsidR="00030AB6">
      <w:rPr>
        <w:b/>
      </w:rPr>
      <w:t>.</w:t>
    </w:r>
    <w:r w:rsidR="002C737C">
      <w:rPr>
        <w:b/>
      </w:rPr>
      <w:t>12</w:t>
    </w:r>
    <w:r w:rsidR="00C06786">
      <w:rPr>
        <w:b/>
      </w:rPr>
      <w:t>.20</w:t>
    </w:r>
    <w:r w:rsidR="009D346A">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10C2778"/>
    <w:multiLevelType w:val="hybridMultilevel"/>
    <w:tmpl w:val="410CDDB6"/>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EFE2E14"/>
    <w:multiLevelType w:val="hybridMultilevel"/>
    <w:tmpl w:val="BC9C32D6"/>
    <w:lvl w:ilvl="0" w:tplc="3FAC1CE2">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9"/>
  </w:num>
  <w:num w:numId="2">
    <w:abstractNumId w:val="6"/>
  </w:num>
  <w:num w:numId="3">
    <w:abstractNumId w:val="15"/>
  </w:num>
  <w:num w:numId="4">
    <w:abstractNumId w:val="4"/>
  </w:num>
  <w:num w:numId="5">
    <w:abstractNumId w:val="20"/>
  </w:num>
  <w:num w:numId="6">
    <w:abstractNumId w:val="12"/>
  </w:num>
  <w:num w:numId="7">
    <w:abstractNumId w:val="7"/>
  </w:num>
  <w:num w:numId="8">
    <w:abstractNumId w:val="14"/>
  </w:num>
  <w:num w:numId="9">
    <w:abstractNumId w:val="17"/>
  </w:num>
  <w:num w:numId="10">
    <w:abstractNumId w:val="5"/>
  </w:num>
  <w:num w:numId="11">
    <w:abstractNumId w:val="2"/>
  </w:num>
  <w:num w:numId="12">
    <w:abstractNumId w:val="11"/>
  </w:num>
  <w:num w:numId="13">
    <w:abstractNumId w:val="21"/>
  </w:num>
  <w:num w:numId="14">
    <w:abstractNumId w:val="1"/>
  </w:num>
  <w:num w:numId="15">
    <w:abstractNumId w:val="18"/>
  </w:num>
  <w:num w:numId="16">
    <w:abstractNumId w:val="8"/>
  </w:num>
  <w:num w:numId="17">
    <w:abstractNumId w:val="9"/>
  </w:num>
  <w:num w:numId="18">
    <w:abstractNumId w:val="10"/>
  </w:num>
  <w:num w:numId="19">
    <w:abstractNumId w:val="0"/>
  </w:num>
  <w:num w:numId="20">
    <w:abstractNumId w:val="16"/>
  </w:num>
  <w:num w:numId="21">
    <w:abstractNumId w:val="13"/>
  </w:num>
  <w:num w:numId="22">
    <w:abstractNumId w:val="3"/>
  </w:num>
  <w:num w:numId="23">
    <w:abstractNumId w:val="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30AB6"/>
    <w:rsid w:val="0003509C"/>
    <w:rsid w:val="00045304"/>
    <w:rsid w:val="00045725"/>
    <w:rsid w:val="00052ADE"/>
    <w:rsid w:val="000537A0"/>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C737C"/>
    <w:rsid w:val="002E5752"/>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B13A3"/>
    <w:rsid w:val="003D6F88"/>
    <w:rsid w:val="003E4D24"/>
    <w:rsid w:val="003F4592"/>
    <w:rsid w:val="003F76F5"/>
    <w:rsid w:val="004040C6"/>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26B3"/>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4613A"/>
    <w:rsid w:val="00A53574"/>
    <w:rsid w:val="00A6248F"/>
    <w:rsid w:val="00A84555"/>
    <w:rsid w:val="00A912E3"/>
    <w:rsid w:val="00AA1EB4"/>
    <w:rsid w:val="00AB5AF9"/>
    <w:rsid w:val="00AE078F"/>
    <w:rsid w:val="00AF5EB5"/>
    <w:rsid w:val="00B063C5"/>
    <w:rsid w:val="00B54E19"/>
    <w:rsid w:val="00B61C1E"/>
    <w:rsid w:val="00B813FF"/>
    <w:rsid w:val="00B86E5C"/>
    <w:rsid w:val="00BA79BD"/>
    <w:rsid w:val="00BC0BF1"/>
    <w:rsid w:val="00BC5910"/>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95DD1"/>
    <w:rsid w:val="00EA7D6F"/>
    <w:rsid w:val="00EC6342"/>
    <w:rsid w:val="00EE0E0F"/>
    <w:rsid w:val="00EF4828"/>
    <w:rsid w:val="00EF6136"/>
    <w:rsid w:val="00F063BF"/>
    <w:rsid w:val="00F3613F"/>
    <w:rsid w:val="00F37B6C"/>
    <w:rsid w:val="00F4050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BC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787963984">
      <w:bodyDiv w:val="1"/>
      <w:marLeft w:val="0"/>
      <w:marRight w:val="0"/>
      <w:marTop w:val="0"/>
      <w:marBottom w:val="0"/>
      <w:divBdr>
        <w:top w:val="none" w:sz="0" w:space="0" w:color="auto"/>
        <w:left w:val="none" w:sz="0" w:space="0" w:color="auto"/>
        <w:bottom w:val="none" w:sz="0" w:space="0" w:color="auto"/>
        <w:right w:val="none" w:sz="0" w:space="0" w:color="auto"/>
      </w:divBdr>
    </w:div>
    <w:div w:id="1956906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37074-EB4A-408C-B2C0-CC3C240F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364</Words>
  <Characters>2079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27</cp:revision>
  <cp:lastPrinted>2023-12-08T14:05:00Z</cp:lastPrinted>
  <dcterms:created xsi:type="dcterms:W3CDTF">2020-09-07T13:29:00Z</dcterms:created>
  <dcterms:modified xsi:type="dcterms:W3CDTF">2023-12-08T14:05:00Z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