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EB4B6F" w:rsidRDefault="001928DE">
      <w:pPr>
        <w:jc w:val="both"/>
        <w:rPr>
          <w:b/>
        </w:rPr>
      </w:pPr>
    </w:p>
    <w:p w14:paraId="68E9EDE2" w14:textId="1C495425" w:rsidR="00895C6A" w:rsidRPr="00EB4B6F" w:rsidRDefault="009A3F9F" w:rsidP="009A3F9F">
      <w:pPr>
        <w:tabs>
          <w:tab w:val="left" w:pos="1943"/>
        </w:tabs>
        <w:ind w:firstLine="709"/>
        <w:jc w:val="both"/>
      </w:pPr>
      <w:r w:rsidRPr="00EB4B6F">
        <w:tab/>
      </w:r>
    </w:p>
    <w:p w14:paraId="3B942B3F" w14:textId="77777777" w:rsidR="001928DE" w:rsidRPr="00EB4B6F" w:rsidRDefault="00C06786">
      <w:pPr>
        <w:ind w:firstLine="709"/>
        <w:jc w:val="center"/>
        <w:rPr>
          <w:b/>
        </w:rPr>
      </w:pPr>
      <w:proofErr w:type="gramStart"/>
      <w:r w:rsidRPr="00EB4B6F">
        <w:rPr>
          <w:b/>
        </w:rPr>
        <w:t>K  A</w:t>
      </w:r>
      <w:proofErr w:type="gramEnd"/>
      <w:r w:rsidRPr="00EB4B6F">
        <w:rPr>
          <w:b/>
        </w:rPr>
        <w:t xml:space="preserve">  R  A  R</w:t>
      </w:r>
    </w:p>
    <w:p w14:paraId="7157EDEF" w14:textId="77777777" w:rsidR="00895C6A" w:rsidRPr="00EB4B6F" w:rsidRDefault="00895C6A" w:rsidP="00270283">
      <w:pPr>
        <w:jc w:val="both"/>
        <w:rPr>
          <w:b/>
        </w:rPr>
      </w:pPr>
    </w:p>
    <w:p w14:paraId="439D9EB5" w14:textId="3EF8755D" w:rsidR="00F063BF" w:rsidRPr="00EB4B6F" w:rsidRDefault="004062C5" w:rsidP="0034616D">
      <w:pPr>
        <w:ind w:firstLine="709"/>
        <w:jc w:val="both"/>
      </w:pPr>
      <w:bookmarkStart w:id="0" w:name="__DdeLink__146_2610451006"/>
      <w:r>
        <w:rPr>
          <w:color w:val="000000"/>
          <w:shd w:val="clear" w:color="auto" w:fill="FFFFFF"/>
        </w:rPr>
        <w:t>İlçemizde kurulan köylü pazarlarının vatandaşlara sağlayacağı katkıların belirlenmesi</w:t>
      </w:r>
      <w:r w:rsidRPr="00AC3A84">
        <w:rPr>
          <w:color w:val="000000"/>
          <w:shd w:val="clear" w:color="auto" w:fill="FFFFFF"/>
        </w:rPr>
        <w:t xml:space="preserve"> ile </w:t>
      </w:r>
      <w:r>
        <w:rPr>
          <w:color w:val="000000"/>
          <w:shd w:val="clear" w:color="auto" w:fill="FFFFFF"/>
        </w:rPr>
        <w:t xml:space="preserve">ilgili </w:t>
      </w:r>
      <w:r w:rsidRPr="004062C5">
        <w:rPr>
          <w:rFonts w:eastAsia="Calibri"/>
          <w:bCs/>
        </w:rPr>
        <w:t>Tarım ve Hayvancılık</w:t>
      </w:r>
      <w:r w:rsidRPr="004062C5">
        <w:t xml:space="preserve"> Komisyonu ile</w:t>
      </w:r>
      <w:r w:rsidRPr="004062C5">
        <w:rPr>
          <w:rFonts w:eastAsia="Calibri"/>
          <w:bCs/>
        </w:rPr>
        <w:t xml:space="preserve"> Tüketici</w:t>
      </w:r>
      <w:r w:rsidRPr="004062C5">
        <w:t xml:space="preserve"> Hakları Komisyonu</w:t>
      </w:r>
      <w:r w:rsidR="00F063BF" w:rsidRPr="004062C5">
        <w:rPr>
          <w:rFonts w:eastAsia="Calibri"/>
          <w:color w:val="000000"/>
        </w:rPr>
        <w:t>nun</w:t>
      </w:r>
      <w:bookmarkEnd w:id="0"/>
      <w:r w:rsidR="00F063BF" w:rsidRPr="00EB4B6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22</w:t>
      </w:r>
      <w:r w:rsidR="00EB470B" w:rsidRPr="00EB4B6F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9</w:t>
      </w:r>
      <w:r w:rsidR="00EB470B" w:rsidRPr="00EB4B6F">
        <w:rPr>
          <w:rFonts w:eastAsia="Calibri"/>
          <w:color w:val="000000"/>
        </w:rPr>
        <w:t>.2023</w:t>
      </w:r>
      <w:r w:rsidR="00F063BF" w:rsidRPr="00EB4B6F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09</w:t>
      </w:r>
      <w:r w:rsidR="00123070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sayılı</w:t>
      </w:r>
      <w:r w:rsidR="00EA7D6F" w:rsidRPr="00EB4B6F">
        <w:rPr>
          <w:rFonts w:eastAsia="Calibri"/>
          <w:color w:val="000000"/>
        </w:rPr>
        <w:t xml:space="preserve"> müşterek</w:t>
      </w:r>
      <w:r w:rsidR="00BE6288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raporu.</w:t>
      </w:r>
    </w:p>
    <w:p w14:paraId="00BA2738" w14:textId="77777777" w:rsidR="00D74527" w:rsidRDefault="00C06786" w:rsidP="00D74527">
      <w:pPr>
        <w:pStyle w:val="ListeParagraf"/>
        <w:ind w:left="0" w:firstLine="709"/>
        <w:jc w:val="both"/>
      </w:pPr>
      <w:r w:rsidRPr="00EB4B6F">
        <w:t>(</w:t>
      </w:r>
      <w:r w:rsidR="00D74527">
        <w:t xml:space="preserve">Belediye meclisimizin 04.09.2023 tarihinde yapmış olduğu birleşimde görüşülerek komisyonlarımıza havale edilen, </w:t>
      </w:r>
      <w:r w:rsidR="00D74527">
        <w:rPr>
          <w:color w:val="000000"/>
          <w:shd w:val="clear" w:color="auto" w:fill="FFFFFF"/>
        </w:rPr>
        <w:t>İlçemizde kurulan köylü pazarlarının vatandaşlara sağlayacağı katkıların belirlenmesi</w:t>
      </w:r>
      <w:r w:rsidR="00D74527" w:rsidRPr="00AC3A84">
        <w:rPr>
          <w:color w:val="000000"/>
          <w:shd w:val="clear" w:color="auto" w:fill="FFFFFF"/>
        </w:rPr>
        <w:t xml:space="preserve"> ile ilgili</w:t>
      </w:r>
      <w:r w:rsidR="00D74527">
        <w:t xml:space="preserve"> konu incelendi. </w:t>
      </w:r>
    </w:p>
    <w:p w14:paraId="007F4C0A" w14:textId="77777777" w:rsidR="00D74527" w:rsidRDefault="00D74527" w:rsidP="00D74527">
      <w:pPr>
        <w:ind w:firstLine="709"/>
        <w:jc w:val="both"/>
      </w:pPr>
      <w:r>
        <w:t xml:space="preserve">Komisyonlarımızca yapılan görüşmeler ve incelemeler neticesinde; </w:t>
      </w:r>
    </w:p>
    <w:p w14:paraId="2E94D40E" w14:textId="77777777" w:rsidR="00D74527" w:rsidRPr="000C78EA" w:rsidRDefault="00D74527" w:rsidP="00D74527">
      <w:pPr>
        <w:ind w:firstLine="708"/>
        <w:jc w:val="both"/>
        <w:rPr>
          <w:color w:val="212529"/>
        </w:rPr>
      </w:pPr>
      <w:r>
        <w:rPr>
          <w:color w:val="212529"/>
        </w:rPr>
        <w:t>Belediyemiz</w:t>
      </w:r>
      <w:r w:rsidRPr="000C78EA">
        <w:rPr>
          <w:color w:val="212529"/>
        </w:rPr>
        <w:t xml:space="preserve"> </w:t>
      </w:r>
      <w:proofErr w:type="gramStart"/>
      <w:r w:rsidRPr="000C78EA">
        <w:rPr>
          <w:color w:val="212529"/>
        </w:rPr>
        <w:t>işbirliği</w:t>
      </w:r>
      <w:proofErr w:type="gramEnd"/>
      <w:r w:rsidRPr="000C78EA">
        <w:rPr>
          <w:color w:val="212529"/>
        </w:rPr>
        <w:t xml:space="preserve"> ile kurulan köylü pazarları bu yıl da hizmete başla</w:t>
      </w:r>
      <w:r>
        <w:rPr>
          <w:color w:val="212529"/>
        </w:rPr>
        <w:t>yarak,</w:t>
      </w:r>
      <w:r w:rsidRPr="000C78EA">
        <w:rPr>
          <w:color w:val="212529"/>
        </w:rPr>
        <w:t xml:space="preserve"> İlçe sakinleri en doğal sebze ve meyveleri bu pazarlar aracılığıyla sofralarına taşıyabil</w:t>
      </w:r>
      <w:r>
        <w:rPr>
          <w:color w:val="212529"/>
        </w:rPr>
        <w:t>mektedir.</w:t>
      </w:r>
    </w:p>
    <w:p w14:paraId="1E97F9CF" w14:textId="77777777" w:rsidR="00D74527" w:rsidRPr="000C78EA" w:rsidRDefault="00D74527" w:rsidP="00D74527">
      <w:pPr>
        <w:ind w:firstLine="708"/>
        <w:jc w:val="both"/>
        <w:rPr>
          <w:color w:val="212529"/>
        </w:rPr>
      </w:pPr>
      <w:r w:rsidRPr="000C78EA">
        <w:rPr>
          <w:color w:val="212529"/>
        </w:rPr>
        <w:t xml:space="preserve">Tarımsal üretime büyük önem veren ve çiftçilere verdiği destekle adından söz ettiren </w:t>
      </w:r>
      <w:r>
        <w:rPr>
          <w:color w:val="212529"/>
        </w:rPr>
        <w:t>Belediyemiz</w:t>
      </w:r>
      <w:r w:rsidRPr="000C78EA">
        <w:rPr>
          <w:color w:val="212529"/>
        </w:rPr>
        <w:t>, üretici ile tüketici arasında köprü ol</w:t>
      </w:r>
      <w:r>
        <w:rPr>
          <w:color w:val="212529"/>
        </w:rPr>
        <w:t xml:space="preserve">muştur. </w:t>
      </w:r>
      <w:r w:rsidRPr="000C78EA">
        <w:rPr>
          <w:color w:val="212529"/>
        </w:rPr>
        <w:t>İlçeye bağlı mahallelerde tarımsal üretim yapan çiftçiler ürünlerini aracısız köylü pazarlarında satıp gelir elde e</w:t>
      </w:r>
      <w:r>
        <w:rPr>
          <w:color w:val="212529"/>
        </w:rPr>
        <w:t>tmekte, b</w:t>
      </w:r>
      <w:r w:rsidRPr="000C78EA">
        <w:rPr>
          <w:color w:val="212529"/>
        </w:rPr>
        <w:t>öylece üretici kazanırken, tüketici de taze sebze ve meyvelere kolaylıkla ulaşabil</w:t>
      </w:r>
      <w:r>
        <w:rPr>
          <w:color w:val="212529"/>
        </w:rPr>
        <w:t>mektedir.</w:t>
      </w:r>
    </w:p>
    <w:p w14:paraId="475747CA" w14:textId="77777777" w:rsidR="00D74527" w:rsidRDefault="00D74527" w:rsidP="00D74527">
      <w:pPr>
        <w:ind w:firstLine="708"/>
        <w:jc w:val="both"/>
        <w:rPr>
          <w:color w:val="212529"/>
        </w:rPr>
      </w:pPr>
      <w:r w:rsidRPr="000C78EA">
        <w:rPr>
          <w:color w:val="212529"/>
        </w:rPr>
        <w:t>Organik sebze ve meyveler, yeşillikler tarladan pazara ulaşıyor; tüketici en taze haliyle sofrasını donatabil</w:t>
      </w:r>
      <w:r>
        <w:rPr>
          <w:color w:val="212529"/>
        </w:rPr>
        <w:t>mekte, böylece vatandaşlarımız</w:t>
      </w:r>
      <w:r w:rsidRPr="000C78EA">
        <w:rPr>
          <w:color w:val="212529"/>
        </w:rPr>
        <w:t xml:space="preserve"> hem doğal hem de daha uygun fiyatlı ürünlere ulaş</w:t>
      </w:r>
      <w:r>
        <w:rPr>
          <w:color w:val="212529"/>
        </w:rPr>
        <w:t>abil</w:t>
      </w:r>
      <w:r w:rsidRPr="000C78EA">
        <w:rPr>
          <w:color w:val="212529"/>
        </w:rPr>
        <w:t>m</w:t>
      </w:r>
      <w:r>
        <w:rPr>
          <w:color w:val="212529"/>
        </w:rPr>
        <w:t>e</w:t>
      </w:r>
      <w:r w:rsidRPr="000C78EA">
        <w:rPr>
          <w:color w:val="212529"/>
        </w:rPr>
        <w:t>kt</w:t>
      </w:r>
      <w:r>
        <w:rPr>
          <w:color w:val="212529"/>
        </w:rPr>
        <w:t>edir.</w:t>
      </w:r>
    </w:p>
    <w:p w14:paraId="7A69DA72" w14:textId="77777777" w:rsidR="00D74527" w:rsidRPr="000C78EA" w:rsidRDefault="00D74527" w:rsidP="00D74527">
      <w:pPr>
        <w:ind w:firstLine="708"/>
        <w:jc w:val="both"/>
        <w:rPr>
          <w:color w:val="212529"/>
        </w:rPr>
      </w:pPr>
      <w:r w:rsidRPr="000C78EA">
        <w:rPr>
          <w:color w:val="212529"/>
        </w:rPr>
        <w:t>Sincan’da köylü pazarı kurulan alanlar şöyle:</w:t>
      </w:r>
    </w:p>
    <w:p w14:paraId="49EE49A4" w14:textId="77777777" w:rsidR="00D74527" w:rsidRPr="000C78EA" w:rsidRDefault="00D74527" w:rsidP="00D74527">
      <w:pPr>
        <w:ind w:firstLine="708"/>
        <w:jc w:val="both"/>
        <w:rPr>
          <w:color w:val="212529"/>
        </w:rPr>
      </w:pPr>
      <w:r w:rsidRPr="000C78EA">
        <w:rPr>
          <w:color w:val="212529"/>
        </w:rPr>
        <w:t>Salı Mevlâna Semt Pazarı,</w:t>
      </w:r>
    </w:p>
    <w:p w14:paraId="558BE6BA" w14:textId="77777777" w:rsidR="00D74527" w:rsidRPr="000C78EA" w:rsidRDefault="00D74527" w:rsidP="00D74527">
      <w:pPr>
        <w:ind w:firstLine="708"/>
        <w:jc w:val="both"/>
        <w:rPr>
          <w:color w:val="212529"/>
        </w:rPr>
      </w:pPr>
      <w:r w:rsidRPr="000C78EA">
        <w:rPr>
          <w:color w:val="212529"/>
        </w:rPr>
        <w:t>Çarşamba Menderes TOKİ Pazarı,</w:t>
      </w:r>
    </w:p>
    <w:p w14:paraId="731F58B7" w14:textId="77777777" w:rsidR="00D74527" w:rsidRPr="000C78EA" w:rsidRDefault="00D74527" w:rsidP="00D74527">
      <w:pPr>
        <w:ind w:firstLine="708"/>
        <w:jc w:val="both"/>
        <w:rPr>
          <w:color w:val="212529"/>
        </w:rPr>
      </w:pPr>
      <w:r w:rsidRPr="000C78EA">
        <w:rPr>
          <w:color w:val="212529"/>
        </w:rPr>
        <w:t>Cuma Osmanlı Kapalı Semt Pazarı,</w:t>
      </w:r>
    </w:p>
    <w:p w14:paraId="149B5AF2" w14:textId="77777777" w:rsidR="00D74527" w:rsidRPr="000C78EA" w:rsidRDefault="00D74527" w:rsidP="00D74527">
      <w:pPr>
        <w:ind w:firstLine="708"/>
        <w:jc w:val="both"/>
        <w:rPr>
          <w:color w:val="212529"/>
        </w:rPr>
      </w:pPr>
      <w:r w:rsidRPr="000C78EA">
        <w:rPr>
          <w:color w:val="212529"/>
        </w:rPr>
        <w:t>Cumartesi GOP Mahallesi Eski Çarşamba Pazar yeri,</w:t>
      </w:r>
    </w:p>
    <w:p w14:paraId="26FCB023" w14:textId="77777777" w:rsidR="00D74527" w:rsidRPr="000C78EA" w:rsidRDefault="00D74527" w:rsidP="00D74527">
      <w:pPr>
        <w:ind w:firstLine="708"/>
        <w:jc w:val="both"/>
        <w:rPr>
          <w:color w:val="212529"/>
        </w:rPr>
      </w:pPr>
      <w:r w:rsidRPr="000C78EA">
        <w:rPr>
          <w:color w:val="212529"/>
        </w:rPr>
        <w:t xml:space="preserve">Pazar </w:t>
      </w:r>
      <w:proofErr w:type="spellStart"/>
      <w:r w:rsidRPr="000C78EA">
        <w:rPr>
          <w:color w:val="212529"/>
        </w:rPr>
        <w:t>Yenikent</w:t>
      </w:r>
      <w:proofErr w:type="spellEnd"/>
      <w:r w:rsidRPr="000C78EA">
        <w:rPr>
          <w:color w:val="212529"/>
        </w:rPr>
        <w:t xml:space="preserve"> Kapalı Semt Pazarı.</w:t>
      </w:r>
    </w:p>
    <w:p w14:paraId="46FDE75C" w14:textId="77777777" w:rsidR="00D74527" w:rsidRDefault="00D74527" w:rsidP="00D74527">
      <w:pPr>
        <w:ind w:firstLine="708"/>
        <w:jc w:val="both"/>
        <w:rPr>
          <w:color w:val="212529"/>
        </w:rPr>
      </w:pPr>
      <w:r>
        <w:rPr>
          <w:color w:val="212529"/>
        </w:rPr>
        <w:t>Belediyemiz</w:t>
      </w:r>
      <w:r w:rsidRPr="000C78EA">
        <w:rPr>
          <w:color w:val="212529"/>
        </w:rPr>
        <w:t>, Sincan İlçe Tarım ve Orman Müdürlüğü</w:t>
      </w:r>
      <w:r>
        <w:rPr>
          <w:color w:val="212529"/>
        </w:rPr>
        <w:t xml:space="preserve"> ve </w:t>
      </w:r>
      <w:r w:rsidRPr="000C78EA">
        <w:rPr>
          <w:color w:val="212529"/>
        </w:rPr>
        <w:t>Sincan Ziraat Odası iş birliği ile koordineli çalışma sonucunda kurulan köylü pazarlarında üretici belgesi alan çiftçiler, Sincan Zabıta Müdürlüğü’ne müracaat ederek satış yapabil</w:t>
      </w:r>
      <w:r>
        <w:rPr>
          <w:color w:val="212529"/>
        </w:rPr>
        <w:t>mektedirler.</w:t>
      </w:r>
    </w:p>
    <w:p w14:paraId="21CB39AC" w14:textId="15A19A8D" w:rsidR="00EB4B6F" w:rsidRDefault="00D74527" w:rsidP="00D74527">
      <w:pPr>
        <w:ind w:firstLine="709"/>
        <w:jc w:val="both"/>
      </w:pPr>
      <w:r>
        <w:rPr>
          <w:color w:val="000000"/>
          <w:shd w:val="clear" w:color="auto" w:fill="FFFFFF"/>
        </w:rPr>
        <w:t xml:space="preserve">İlçemizde kurulan köylü pazarlarının vatandaşlara sağlayacağı katkıların devamının sağlanması </w:t>
      </w:r>
      <w:r>
        <w:rPr>
          <w:color w:val="212529"/>
        </w:rPr>
        <w:t>k</w:t>
      </w:r>
      <w:r>
        <w:t>omisyonlarımızca uygun görülmüştür</w:t>
      </w:r>
      <w:r w:rsidR="00EB4B6F" w:rsidRPr="00EB4B6F">
        <w:t>.</w:t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</w:p>
    <w:p w14:paraId="4EBF981B" w14:textId="6C194DD1" w:rsidR="00485CF3" w:rsidRPr="00EB4B6F" w:rsidRDefault="0034616D" w:rsidP="00EB4B6F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EB4B6F">
        <w:rPr>
          <w:sz w:val="24"/>
          <w:szCs w:val="24"/>
        </w:rPr>
        <w:t>Meclisimizin görüşlerine arz ederiz.</w:t>
      </w:r>
      <w:r w:rsidR="00837BF8" w:rsidRPr="00EB4B6F">
        <w:rPr>
          <w:sz w:val="24"/>
          <w:szCs w:val="24"/>
        </w:rPr>
        <w:t>)</w:t>
      </w:r>
      <w:r w:rsidR="00895C6A" w:rsidRPr="00EB4B6F">
        <w:rPr>
          <w:sz w:val="24"/>
          <w:szCs w:val="24"/>
        </w:rPr>
        <w:t xml:space="preserve">  O</w:t>
      </w:r>
      <w:r w:rsidR="00485CF3" w:rsidRPr="00EB4B6F">
        <w:rPr>
          <w:sz w:val="24"/>
          <w:szCs w:val="24"/>
        </w:rPr>
        <w:t>kundu.</w:t>
      </w:r>
    </w:p>
    <w:p w14:paraId="626685F2" w14:textId="69C15B86" w:rsidR="001928DE" w:rsidRPr="00EB4B6F" w:rsidRDefault="00F063BF" w:rsidP="00252F2F">
      <w:pPr>
        <w:ind w:firstLine="709"/>
        <w:jc w:val="both"/>
      </w:pPr>
      <w:r w:rsidRPr="00EB4B6F">
        <w:t xml:space="preserve">Konu üzerindeki görüşmelerden sonra, komisyon raporu oylamaya sunuldu, yapılan işaretle oylama sonucunda, </w:t>
      </w:r>
      <w:r w:rsidR="004062C5">
        <w:rPr>
          <w:color w:val="000000"/>
          <w:shd w:val="clear" w:color="auto" w:fill="FFFFFF"/>
        </w:rPr>
        <w:t>İlçemizde kurulan köylü pazarlarının vatandaşlara sağlayacağı katkıların belirlenmesi</w:t>
      </w:r>
      <w:r w:rsidR="004062C5" w:rsidRPr="00AC3A84">
        <w:rPr>
          <w:color w:val="000000"/>
          <w:shd w:val="clear" w:color="auto" w:fill="FFFFFF"/>
        </w:rPr>
        <w:t xml:space="preserve"> ile </w:t>
      </w:r>
      <w:r w:rsidR="004062C5">
        <w:rPr>
          <w:color w:val="000000"/>
          <w:shd w:val="clear" w:color="auto" w:fill="FFFFFF"/>
        </w:rPr>
        <w:t xml:space="preserve">ilgili </w:t>
      </w:r>
      <w:r w:rsidR="004062C5" w:rsidRPr="004062C5">
        <w:rPr>
          <w:rFonts w:eastAsia="Calibri"/>
          <w:bCs/>
        </w:rPr>
        <w:t>Tarım ve Hayvancılık</w:t>
      </w:r>
      <w:r w:rsidR="004062C5" w:rsidRPr="004062C5">
        <w:t xml:space="preserve"> Komisyonu ile</w:t>
      </w:r>
      <w:r w:rsidR="004062C5" w:rsidRPr="004062C5">
        <w:rPr>
          <w:rFonts w:eastAsia="Calibri"/>
          <w:bCs/>
        </w:rPr>
        <w:t xml:space="preserve"> Tüketici</w:t>
      </w:r>
      <w:r w:rsidR="004062C5" w:rsidRPr="004062C5">
        <w:t xml:space="preserve"> Hakları Komisyonu</w:t>
      </w:r>
      <w:r w:rsidR="004062C5">
        <w:t xml:space="preserve"> </w:t>
      </w:r>
      <w:bookmarkStart w:id="1" w:name="_GoBack"/>
      <w:bookmarkEnd w:id="1"/>
      <w:r w:rsidR="00EA7D6F" w:rsidRPr="00EB4B6F">
        <w:t>müşterek</w:t>
      </w:r>
      <w:r w:rsidR="00BE6288" w:rsidRPr="00EB4B6F">
        <w:t xml:space="preserve"> </w:t>
      </w:r>
      <w:r w:rsidRPr="00EB4B6F">
        <w:t xml:space="preserve">raporunun kabulüne oybirliğiyle </w:t>
      </w:r>
      <w:r w:rsidR="00BE6288" w:rsidRPr="00EB4B6F">
        <w:t>0</w:t>
      </w:r>
      <w:r w:rsidR="004062C5">
        <w:t>5</w:t>
      </w:r>
      <w:r w:rsidR="00EB470B" w:rsidRPr="00EB4B6F">
        <w:t>.</w:t>
      </w:r>
      <w:r w:rsidR="004062C5">
        <w:t>10</w:t>
      </w:r>
      <w:r w:rsidR="00EB470B" w:rsidRPr="00EB4B6F">
        <w:t>.2023</w:t>
      </w:r>
      <w:r w:rsidRPr="00EB4B6F">
        <w:t xml:space="preserve"> tarihli toplantıda karar verildi.</w:t>
      </w:r>
    </w:p>
    <w:p w14:paraId="122D72CD" w14:textId="77777777" w:rsidR="001928DE" w:rsidRPr="00EB4B6F" w:rsidRDefault="001928DE">
      <w:pPr>
        <w:ind w:firstLine="708"/>
        <w:jc w:val="both"/>
      </w:pPr>
    </w:p>
    <w:p w14:paraId="3559ABEC" w14:textId="77777777" w:rsidR="00895C6A" w:rsidRPr="00EB4B6F" w:rsidRDefault="00895C6A" w:rsidP="00EB4B6F">
      <w:pPr>
        <w:jc w:val="both"/>
      </w:pPr>
    </w:p>
    <w:p w14:paraId="4C255F44" w14:textId="77777777" w:rsidR="00895C6A" w:rsidRPr="00EB4B6F" w:rsidRDefault="00895C6A">
      <w:pPr>
        <w:ind w:firstLine="708"/>
        <w:jc w:val="both"/>
      </w:pPr>
    </w:p>
    <w:p w14:paraId="3B7A8A22" w14:textId="605CCCC2" w:rsidR="001A03DF" w:rsidRPr="00EB4B6F" w:rsidRDefault="001A03DF" w:rsidP="001A03DF">
      <w:r w:rsidRPr="00EB4B6F">
        <w:t xml:space="preserve">      </w:t>
      </w:r>
      <w:r w:rsidR="003C4B7C">
        <w:t xml:space="preserve">  Fatih OMAÇ</w:t>
      </w:r>
      <w:r w:rsidRPr="00EB4B6F">
        <w:t xml:space="preserve">                              </w:t>
      </w:r>
      <w:r w:rsidR="003C4B7C">
        <w:t xml:space="preserve">       </w:t>
      </w:r>
      <w:r w:rsidRPr="00EB4B6F">
        <w:t xml:space="preserve">Serkan TEKGÜMÜŞ                     </w:t>
      </w:r>
      <w:r w:rsidR="00EB4B6F">
        <w:t>Fatma Nur AYDOĞAN</w:t>
      </w:r>
      <w:r w:rsidRPr="00EB4B6F">
        <w:t xml:space="preserve">                           </w:t>
      </w:r>
    </w:p>
    <w:p w14:paraId="495E5701" w14:textId="0D498F54" w:rsidR="000C0CD8" w:rsidRPr="00EB4B6F" w:rsidRDefault="000C0CD8" w:rsidP="000C0CD8">
      <w:r w:rsidRPr="00EB4B6F">
        <w:t xml:space="preserve">      Meclis Başkan V.                                        </w:t>
      </w:r>
      <w:r w:rsidR="00EB4B6F">
        <w:t xml:space="preserve">   </w:t>
      </w:r>
      <w:proofErr w:type="gramStart"/>
      <w:r w:rsidRPr="00EB4B6F">
        <w:t>Katip</w:t>
      </w:r>
      <w:proofErr w:type="gramEnd"/>
      <w:r w:rsidRPr="00EB4B6F">
        <w:tab/>
      </w:r>
      <w:r w:rsidRPr="00EB4B6F">
        <w:tab/>
      </w:r>
      <w:r w:rsidR="00EB4B6F">
        <w:t xml:space="preserve">                             </w:t>
      </w:r>
      <w:r w:rsidRPr="00EB4B6F">
        <w:t>Katip</w:t>
      </w:r>
    </w:p>
    <w:p w14:paraId="063F8ED5" w14:textId="5832F123" w:rsidR="00304DE6" w:rsidRPr="00EB4B6F" w:rsidRDefault="00304DE6" w:rsidP="00304DE6">
      <w:pPr>
        <w:jc w:val="center"/>
        <w:rPr>
          <w:b/>
        </w:rPr>
      </w:pPr>
    </w:p>
    <w:sectPr w:rsidR="00304DE6" w:rsidRPr="00EB4B6F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9D889" w14:textId="77777777" w:rsidR="00737638" w:rsidRDefault="00737638">
      <w:r>
        <w:separator/>
      </w:r>
    </w:p>
  </w:endnote>
  <w:endnote w:type="continuationSeparator" w:id="0">
    <w:p w14:paraId="1800D9D3" w14:textId="77777777" w:rsidR="00737638" w:rsidRDefault="0073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E129E" w14:textId="77777777" w:rsidR="00737638" w:rsidRDefault="00737638">
      <w:r>
        <w:separator/>
      </w:r>
    </w:p>
  </w:footnote>
  <w:footnote w:type="continuationSeparator" w:id="0">
    <w:p w14:paraId="4E73B80A" w14:textId="77777777" w:rsidR="00737638" w:rsidRDefault="0073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01E70818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4062C5">
      <w:rPr>
        <w:b/>
      </w:rPr>
      <w:t>211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4062C5">
      <w:rPr>
        <w:b/>
      </w:rPr>
      <w:t>5</w:t>
    </w:r>
    <w:r w:rsidR="00270283">
      <w:rPr>
        <w:b/>
      </w:rPr>
      <w:t>.</w:t>
    </w:r>
    <w:r w:rsidR="004062C5">
      <w:rPr>
        <w:b/>
      </w:rPr>
      <w:t>10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C4B7C"/>
    <w:rsid w:val="003E4D24"/>
    <w:rsid w:val="003F76F5"/>
    <w:rsid w:val="004062C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9435E"/>
    <w:rsid w:val="006A5BE4"/>
    <w:rsid w:val="006B3F4A"/>
    <w:rsid w:val="00716104"/>
    <w:rsid w:val="00716924"/>
    <w:rsid w:val="00724C91"/>
    <w:rsid w:val="00737638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93596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74527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B4B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6A38-BF8F-40FC-811D-2D61B418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15</cp:revision>
  <cp:lastPrinted>2023-10-06T06:08:00Z</cp:lastPrinted>
  <dcterms:created xsi:type="dcterms:W3CDTF">2020-08-07T07:47:00Z</dcterms:created>
  <dcterms:modified xsi:type="dcterms:W3CDTF">2023-10-06T06:08:00Z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