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02255B28" w:rsidR="00F063BF" w:rsidRPr="00EB4B6F" w:rsidRDefault="00216CC5" w:rsidP="0034616D">
      <w:pPr>
        <w:ind w:firstLine="709"/>
        <w:jc w:val="both"/>
      </w:pPr>
      <w:r w:rsidRPr="003D7B29">
        <w:t>Sincan Belediyesinin sokak hayvanları için kurmuş olduğu Bakımevi ve Rehabilitasyon merkezinin</w:t>
      </w:r>
      <w:r w:rsidRPr="003D7B29">
        <w:rPr>
          <w:color w:val="212529"/>
          <w:shd w:val="clear" w:color="auto" w:fill="FFFFFF"/>
        </w:rPr>
        <w:t xml:space="preserve"> vatandaşlara sağlayacağı katkıların değerlendirilmesi ile ilgili </w:t>
      </w:r>
      <w:r w:rsidRPr="00216CC5">
        <w:rPr>
          <w:rFonts w:eastAsia="Calibri"/>
          <w:bCs/>
        </w:rPr>
        <w:t>Tarım ve Hayvancılık</w:t>
      </w:r>
      <w:r w:rsidRPr="00216CC5">
        <w:t xml:space="preserve"> Komisyonu ile </w:t>
      </w:r>
      <w:r w:rsidRPr="00216CC5">
        <w:rPr>
          <w:rFonts w:eastAsia="Calibri"/>
          <w:bCs/>
        </w:rPr>
        <w:t>Halkla İlişkiler Komisyonu</w:t>
      </w:r>
      <w:r w:rsidRPr="00216CC5">
        <w:t xml:space="preserve">nun </w:t>
      </w:r>
      <w:r>
        <w:rPr>
          <w:rFonts w:eastAsia="Calibri"/>
          <w:color w:val="000000"/>
        </w:rPr>
        <w:t>21</w:t>
      </w:r>
      <w:r w:rsidR="00EB470B" w:rsidRPr="00EB4B6F">
        <w:rPr>
          <w:rFonts w:eastAsia="Calibri"/>
          <w:color w:val="000000"/>
        </w:rPr>
        <w:t>.0</w:t>
      </w:r>
      <w:r>
        <w:rPr>
          <w:rFonts w:eastAsia="Calibri"/>
          <w:color w:val="000000"/>
        </w:rPr>
        <w:t>7</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7</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3C47F7AC" w14:textId="77777777" w:rsidR="00216CC5" w:rsidRDefault="00C06786" w:rsidP="00216CC5">
      <w:pPr>
        <w:pStyle w:val="ListeParagraf"/>
        <w:ind w:left="0" w:firstLine="709"/>
        <w:jc w:val="both"/>
        <w:rPr>
          <w:color w:val="212529"/>
          <w:shd w:val="clear" w:color="auto" w:fill="FFFFFF"/>
        </w:rPr>
      </w:pPr>
      <w:r w:rsidRPr="00EB4B6F">
        <w:t>(</w:t>
      </w:r>
      <w:r w:rsidR="00216CC5">
        <w:rPr>
          <w:color w:val="212529"/>
          <w:shd w:val="clear" w:color="auto" w:fill="FFFFFF"/>
        </w:rPr>
        <w:t xml:space="preserve">Belediye meclisimizin 03.07.2023 tarihinde yapmış olduğu birleşimde görüşülerek komisyonlarımıza havale edilen, Sincan Belediyesinin sokak hayvanları için kurmuş olduğu Bakımevi ve Rehabilitasyon merkezinin vatandaşlara sağlayacağı katkıların değerlendirilmesi ile ilgili konu incelendi. </w:t>
      </w:r>
    </w:p>
    <w:p w14:paraId="2FF552DC" w14:textId="77777777" w:rsidR="00216CC5" w:rsidRDefault="00216CC5" w:rsidP="00216CC5">
      <w:pPr>
        <w:pStyle w:val="ListeParagraf"/>
        <w:ind w:left="0" w:firstLine="709"/>
        <w:jc w:val="both"/>
        <w:rPr>
          <w:color w:val="212529"/>
          <w:shd w:val="clear" w:color="auto" w:fill="FFFFFF"/>
        </w:rPr>
      </w:pPr>
      <w:r>
        <w:rPr>
          <w:color w:val="212529"/>
          <w:shd w:val="clear" w:color="auto" w:fill="FFFFFF"/>
        </w:rPr>
        <w:t xml:space="preserve">Komisyonlarımızca yapılan görüşmeler ve incelemeler neticesinde; </w:t>
      </w:r>
    </w:p>
    <w:p w14:paraId="71787F6F" w14:textId="77777777" w:rsidR="00216CC5" w:rsidRDefault="00216CC5" w:rsidP="00216CC5">
      <w:pPr>
        <w:pStyle w:val="ListeParagraf"/>
        <w:ind w:left="0" w:firstLine="709"/>
        <w:jc w:val="both"/>
        <w:rPr>
          <w:color w:val="212529"/>
          <w:shd w:val="clear" w:color="auto" w:fill="FFFFFF"/>
        </w:rPr>
      </w:pPr>
      <w:r>
        <w:rPr>
          <w:color w:val="212529"/>
          <w:shd w:val="clear" w:color="auto" w:fill="FFFFFF"/>
        </w:rPr>
        <w:t xml:space="preserve">Belediyemiz sokak hayvanları için kurduğu Bakımevi ve Rehabilitasyon Merkezinin yanında Sevgi Bahçesi ile de can dostlarımızı hayvan severlerle buluşturmaktadır. Özellikle çocukların ziyaret ederek keyifli vakit geçirdiği bir ortam haline gelmiştir. Belediyemiz sokak hayvanlarına her daim kucak açmakta, hayvan bakım, tedavi, kısırlaştırma, </w:t>
      </w:r>
      <w:proofErr w:type="spellStart"/>
      <w:r>
        <w:rPr>
          <w:color w:val="212529"/>
          <w:shd w:val="clear" w:color="auto" w:fill="FFFFFF"/>
        </w:rPr>
        <w:t>rehabilite</w:t>
      </w:r>
      <w:proofErr w:type="spellEnd"/>
      <w:r>
        <w:rPr>
          <w:color w:val="212529"/>
          <w:shd w:val="clear" w:color="auto" w:fill="FFFFFF"/>
        </w:rPr>
        <w:t xml:space="preserve"> ve eğitimine yönelik yaptığı çalışmalarla örnek olmaktadır.</w:t>
      </w:r>
    </w:p>
    <w:p w14:paraId="36BDCA66" w14:textId="77777777" w:rsidR="00216CC5" w:rsidRDefault="00216CC5" w:rsidP="00216CC5">
      <w:pPr>
        <w:pStyle w:val="ListeParagraf"/>
        <w:ind w:left="0" w:firstLine="709"/>
        <w:jc w:val="both"/>
        <w:rPr>
          <w:color w:val="212529"/>
          <w:shd w:val="clear" w:color="auto" w:fill="FFFFFF"/>
        </w:rPr>
      </w:pPr>
      <w:r>
        <w:rPr>
          <w:color w:val="212529"/>
          <w:shd w:val="clear" w:color="auto" w:fill="FFFFFF"/>
        </w:rPr>
        <w:t xml:space="preserve">Polatlar Sokak Hayvanları Bakımevi ve Rehabilitasyon Merkezinin yanında </w:t>
      </w:r>
      <w:proofErr w:type="spellStart"/>
      <w:r>
        <w:rPr>
          <w:color w:val="212529"/>
          <w:shd w:val="clear" w:color="auto" w:fill="FFFFFF"/>
        </w:rPr>
        <w:t>Yenikent</w:t>
      </w:r>
      <w:proofErr w:type="spellEnd"/>
      <w:r>
        <w:rPr>
          <w:color w:val="212529"/>
          <w:shd w:val="clear" w:color="auto" w:fill="FFFFFF"/>
        </w:rPr>
        <w:t xml:space="preserve"> Çevre Koruma ve Kontrol Müdürlüğü bahçesinde bulunan Sevgi Bahçesi de vatandaşlardan büyük talep görmektedir. Ayrıca Belediyemizin veteriner hekimleri çocuklara hayvanların barınma, beslenme ve sağlığı konusunda bilgiler vermektedir.</w:t>
      </w:r>
    </w:p>
    <w:p w14:paraId="21CB39AC" w14:textId="5C3D42AF" w:rsidR="00EB4B6F" w:rsidRDefault="00216CC5" w:rsidP="00216CC5">
      <w:pPr>
        <w:ind w:firstLine="709"/>
        <w:jc w:val="both"/>
      </w:pPr>
      <w:r>
        <w:rPr>
          <w:color w:val="212529"/>
          <w:shd w:val="clear" w:color="auto" w:fill="FFFFFF"/>
        </w:rPr>
        <w:t xml:space="preserve"> Belediyemiz ve Sincan İlçe Tarım ile </w:t>
      </w:r>
      <w:proofErr w:type="gramStart"/>
      <w:r>
        <w:rPr>
          <w:color w:val="212529"/>
          <w:shd w:val="clear" w:color="auto" w:fill="FFFFFF"/>
        </w:rPr>
        <w:t>işbirliği</w:t>
      </w:r>
      <w:proofErr w:type="gramEnd"/>
      <w:r>
        <w:rPr>
          <w:color w:val="212529"/>
          <w:shd w:val="clear" w:color="auto" w:fill="FFFFFF"/>
        </w:rPr>
        <w:t xml:space="preserve"> halinde eğitici seminerler düzenlenerek vatandaşlarımızın bilinçlendirilmesi komisyonlarımızca uygun görülmüştür.</w:t>
      </w:r>
      <w:r w:rsidR="00270283" w:rsidRPr="00EB4B6F">
        <w:tab/>
      </w:r>
      <w:r w:rsidR="00270283" w:rsidRPr="00EB4B6F">
        <w:tab/>
      </w:r>
      <w:r w:rsidR="00270283" w:rsidRPr="00EB4B6F">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1A141058" w:rsidR="001928DE" w:rsidRPr="00EB4B6F" w:rsidRDefault="00F063BF" w:rsidP="00252F2F">
      <w:pPr>
        <w:ind w:firstLine="709"/>
        <w:jc w:val="both"/>
      </w:pPr>
      <w:r w:rsidRPr="00EB4B6F">
        <w:t xml:space="preserve">Konu üzerindeki görüşmelerden sonra, komisyon raporu oylamaya sunuldu, yapılan işaretle oylama sonucunda, </w:t>
      </w:r>
      <w:r w:rsidR="00216CC5" w:rsidRPr="003D7B29">
        <w:t>Sincan Belediyesinin sokak hayvanları için kurmuş olduğu Bakımevi ve Rehabilitasyon merkezinin</w:t>
      </w:r>
      <w:r w:rsidR="00216CC5" w:rsidRPr="003D7B29">
        <w:rPr>
          <w:color w:val="212529"/>
          <w:shd w:val="clear" w:color="auto" w:fill="FFFFFF"/>
        </w:rPr>
        <w:t xml:space="preserve"> vatandaşlara sağlayacağı katkıların değerlendirilmesi ile ilgili </w:t>
      </w:r>
      <w:r w:rsidR="00216CC5" w:rsidRPr="00216CC5">
        <w:rPr>
          <w:rFonts w:eastAsia="Calibri"/>
          <w:bCs/>
        </w:rPr>
        <w:t>Tarım ve Hayvancılık</w:t>
      </w:r>
      <w:r w:rsidR="00216CC5" w:rsidRPr="00216CC5">
        <w:t xml:space="preserve"> Komisyonu ile </w:t>
      </w:r>
      <w:r w:rsidR="00216CC5" w:rsidRPr="00216CC5">
        <w:rPr>
          <w:rFonts w:eastAsia="Calibri"/>
          <w:bCs/>
        </w:rPr>
        <w:t>Halkla İlişkiler Komisyonu</w:t>
      </w:r>
      <w:r w:rsidR="00216CC5" w:rsidRPr="00216CC5">
        <w:t xml:space="preserve"> </w:t>
      </w:r>
      <w:r w:rsidR="00EA7D6F" w:rsidRPr="00EB4B6F">
        <w:t>müşterek</w:t>
      </w:r>
      <w:r w:rsidR="00BE6288" w:rsidRPr="00EB4B6F">
        <w:t xml:space="preserve"> </w:t>
      </w:r>
      <w:r w:rsidRPr="00EB4B6F">
        <w:t xml:space="preserve">raporunun kabulüne oybirliğiyle </w:t>
      </w:r>
      <w:r w:rsidR="00BE6288" w:rsidRPr="00EB4B6F">
        <w:t>0</w:t>
      </w:r>
      <w:r w:rsidR="00EB470B" w:rsidRPr="00EB4B6F">
        <w:t>4.0</w:t>
      </w:r>
      <w:r w:rsidR="00216CC5">
        <w:t>8</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70F1BA93" w:rsidR="001A03DF" w:rsidRPr="00EB4B6F" w:rsidRDefault="001A03DF" w:rsidP="001A03DF">
      <w:r w:rsidRPr="00EB4B6F">
        <w:t xml:space="preserve">      </w:t>
      </w:r>
      <w:r w:rsidR="003C4B7C">
        <w:t xml:space="preserve">  </w:t>
      </w:r>
      <w:bookmarkStart w:id="0" w:name="_GoBack"/>
      <w:r w:rsidR="003C4B7C">
        <w:t>Fatih OMAÇ</w:t>
      </w:r>
      <w:r w:rsidRPr="00EB4B6F">
        <w:t xml:space="preserve">                              </w:t>
      </w:r>
      <w:r w:rsidR="003C4B7C">
        <w:t xml:space="preserve">       </w:t>
      </w:r>
      <w:r w:rsidR="00001499">
        <w:t>Fatma Nur AYDOĞAN</w:t>
      </w:r>
      <w:r w:rsidR="00001499" w:rsidRPr="00EB4B6F">
        <w:t xml:space="preserve">               </w:t>
      </w:r>
      <w:proofErr w:type="spellStart"/>
      <w:r w:rsidR="00001499">
        <w:t>Nahide</w:t>
      </w:r>
      <w:proofErr w:type="spellEnd"/>
      <w:r w:rsidR="00001499">
        <w:t xml:space="preserve"> DEMİRYÜREK</w:t>
      </w:r>
      <w:r w:rsidR="00001499" w:rsidRPr="00EB4B6F">
        <w:t xml:space="preserve">     </w:t>
      </w:r>
    </w:p>
    <w:bookmarkEnd w:id="0"/>
    <w:p w14:paraId="495E5701" w14:textId="6CF98988" w:rsidR="000C0CD8" w:rsidRPr="00EB4B6F" w:rsidRDefault="000C0CD8" w:rsidP="000C0CD8">
      <w:r w:rsidRPr="00EB4B6F">
        <w:t xml:space="preserve">      Meclis Başkan V.                                        </w:t>
      </w:r>
      <w:r w:rsidR="00EB4B6F">
        <w:t xml:space="preserve">   </w:t>
      </w:r>
      <w:r w:rsidR="00001499">
        <w:t xml:space="preserve">     </w:t>
      </w:r>
      <w:proofErr w:type="gramStart"/>
      <w:r w:rsidRPr="00EB4B6F">
        <w:t>Katip</w:t>
      </w:r>
      <w:proofErr w:type="gramEnd"/>
      <w:r w:rsidRPr="00EB4B6F">
        <w:tab/>
      </w:r>
      <w:r w:rsidRPr="00EB4B6F">
        <w:tab/>
      </w:r>
      <w:r w:rsidR="00EB4B6F">
        <w:t xml:space="preserve">                             </w:t>
      </w:r>
      <w:proofErr w:type="spellStart"/>
      <w:r w:rsidRPr="00EB4B6F">
        <w:t>Katip</w:t>
      </w:r>
      <w:proofErr w:type="spellEnd"/>
    </w:p>
    <w:p w14:paraId="063F8ED5" w14:textId="5832F123" w:rsidR="00304DE6" w:rsidRPr="00EB4B6F" w:rsidRDefault="00304DE6" w:rsidP="00304DE6">
      <w:pPr>
        <w:jc w:val="center"/>
        <w:rPr>
          <w:b/>
        </w:rPr>
      </w:pPr>
    </w:p>
    <w:sectPr w:rsidR="00304DE6" w:rsidRPr="00EB4B6F">
      <w:headerReference w:type="even" r:id="rId8"/>
      <w:headerReference w:type="default" r:id="rId9"/>
      <w:footerReference w:type="even" r:id="rId10"/>
      <w:footerReference w:type="default" r:id="rId11"/>
      <w:headerReference w:type="first" r:id="rId12"/>
      <w:footerReference w:type="first" r:id="rId13"/>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CF73C" w14:textId="77777777" w:rsidR="00594CE2" w:rsidRDefault="00594CE2">
      <w:r>
        <w:separator/>
      </w:r>
    </w:p>
  </w:endnote>
  <w:endnote w:type="continuationSeparator" w:id="0">
    <w:p w14:paraId="3F0A3329" w14:textId="77777777" w:rsidR="00594CE2" w:rsidRDefault="0059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FEF5" w14:textId="77777777" w:rsidR="00180A70" w:rsidRDefault="00180A7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DD88" w14:textId="77777777" w:rsidR="00180A70" w:rsidRDefault="00180A7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611B" w14:textId="77777777" w:rsidR="00180A70" w:rsidRDefault="00180A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7F532" w14:textId="77777777" w:rsidR="00594CE2" w:rsidRDefault="00594CE2">
      <w:r>
        <w:separator/>
      </w:r>
    </w:p>
  </w:footnote>
  <w:footnote w:type="continuationSeparator" w:id="0">
    <w:p w14:paraId="17FEA314" w14:textId="77777777" w:rsidR="00594CE2" w:rsidRDefault="00594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3B9E" w14:textId="77777777" w:rsidR="00180A70" w:rsidRDefault="00180A7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1F2D7DF6" w:rsidR="001928DE" w:rsidRDefault="00D10A5B">
    <w:pPr>
      <w:jc w:val="both"/>
    </w:pPr>
    <w:r>
      <w:rPr>
        <w:b/>
      </w:rPr>
      <w:t>KARAR:</w:t>
    </w:r>
    <w:r w:rsidR="00C06786">
      <w:rPr>
        <w:b/>
      </w:rPr>
      <w:t xml:space="preserve"> </w:t>
    </w:r>
    <w:r w:rsidR="00EB4B6F">
      <w:rPr>
        <w:b/>
      </w:rPr>
      <w:t>1</w:t>
    </w:r>
    <w:r w:rsidR="00216CC5">
      <w:rPr>
        <w:b/>
      </w:rPr>
      <w:t>7</w:t>
    </w:r>
    <w:r w:rsidR="00180A70">
      <w:rPr>
        <w:b/>
      </w:rPr>
      <w:t>4</w:t>
    </w:r>
    <w:r w:rsidR="00C06786">
      <w:rPr>
        <w:b/>
      </w:rPr>
      <w:t xml:space="preserve">                                                                                         </w:t>
    </w:r>
    <w:r w:rsidR="00C06786">
      <w:rPr>
        <w:b/>
      </w:rPr>
      <w:tab/>
      <w:t xml:space="preserve">               </w:t>
    </w:r>
    <w:r w:rsidR="00C06786">
      <w:rPr>
        <w:b/>
      </w:rPr>
      <w:tab/>
    </w:r>
    <w:r w:rsidR="00E53496">
      <w:rPr>
        <w:b/>
      </w:rPr>
      <w:t>0</w:t>
    </w:r>
    <w:r w:rsidR="00270283">
      <w:rPr>
        <w:b/>
      </w:rPr>
      <w:t>4.0</w:t>
    </w:r>
    <w:r w:rsidR="00216CC5">
      <w:rPr>
        <w:b/>
      </w:rPr>
      <w:t>8</w:t>
    </w:r>
    <w:r w:rsidR="00C06786">
      <w:rPr>
        <w:b/>
      </w:rPr>
      <w:t>.20</w:t>
    </w:r>
    <w:r w:rsidR="00EB470B">
      <w:rPr>
        <w:b/>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E5B1" w14:textId="77777777" w:rsidR="00180A70" w:rsidRDefault="00180A7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1499"/>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80A70"/>
    <w:rsid w:val="001928DE"/>
    <w:rsid w:val="001A03DF"/>
    <w:rsid w:val="001A5701"/>
    <w:rsid w:val="001B7EAA"/>
    <w:rsid w:val="001D1445"/>
    <w:rsid w:val="001D2257"/>
    <w:rsid w:val="001D7342"/>
    <w:rsid w:val="00216CC5"/>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594CE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003D"/>
    <w:rsid w:val="00CF485C"/>
    <w:rsid w:val="00CF5485"/>
    <w:rsid w:val="00D10A5B"/>
    <w:rsid w:val="00D64189"/>
    <w:rsid w:val="00D74178"/>
    <w:rsid w:val="00DB3249"/>
    <w:rsid w:val="00DC6AFC"/>
    <w:rsid w:val="00DD3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1404">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FAC8-7ACC-4D35-818B-EA30DA5E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332</Words>
  <Characters>1895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18</cp:revision>
  <cp:lastPrinted>2023-08-05T07:40:00Z</cp:lastPrinted>
  <dcterms:created xsi:type="dcterms:W3CDTF">2020-08-07T07:47:00Z</dcterms:created>
  <dcterms:modified xsi:type="dcterms:W3CDTF">2023-08-05T07:40:00Z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