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6A1470F1" w:rsidR="001928DE" w:rsidRPr="00673331" w:rsidRDefault="00C06786" w:rsidP="00673331">
      <w:pPr>
        <w:tabs>
          <w:tab w:val="left" w:pos="1943"/>
        </w:tabs>
        <w:ind w:firstLine="709"/>
        <w:jc w:val="center"/>
        <w:rPr>
          <w:b/>
        </w:rPr>
      </w:pPr>
      <w:proofErr w:type="gramStart"/>
      <w:r w:rsidRPr="00673331">
        <w:rPr>
          <w:b/>
        </w:rPr>
        <w:t xml:space="preserve">K </w:t>
      </w:r>
      <w:r w:rsidR="0009046C">
        <w:rPr>
          <w:b/>
        </w:rPr>
        <w:t xml:space="preserve"> </w:t>
      </w:r>
      <w:r w:rsidRPr="00673331">
        <w:rPr>
          <w:b/>
        </w:rPr>
        <w:t>A</w:t>
      </w:r>
      <w:proofErr w:type="gramEnd"/>
      <w:r w:rsidRPr="00673331">
        <w:rPr>
          <w:b/>
        </w:rPr>
        <w:t xml:space="preserve"> </w:t>
      </w:r>
      <w:r w:rsidR="0009046C">
        <w:rPr>
          <w:b/>
        </w:rPr>
        <w:t xml:space="preserve"> </w:t>
      </w:r>
      <w:r w:rsidRPr="00673331">
        <w:rPr>
          <w:b/>
        </w:rPr>
        <w:t>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0CD07F3E" w:rsidR="00F063BF" w:rsidRPr="00673331" w:rsidRDefault="00A04D4D" w:rsidP="007E62A3">
      <w:pPr>
        <w:ind w:firstLine="708"/>
        <w:jc w:val="both"/>
      </w:pPr>
      <w:r>
        <w:t>Ahi Evran Mahallesi 4073 adanın batısındaki park alanında trafo yeri ayrılmasına ilişkin</w:t>
      </w:r>
      <w:r>
        <w:rPr>
          <w:rFonts w:eastAsia="Calibri"/>
          <w:lang w:eastAsia="en-US"/>
        </w:rPr>
        <w:t xml:space="preserve"> hazırlanan</w:t>
      </w:r>
      <w:r>
        <w:t xml:space="preserve"> 1/1000 Ölçekli Uygulama İmar Planı Değişikliği </w:t>
      </w:r>
      <w:r>
        <w:rPr>
          <w:rFonts w:eastAsia="Calibri"/>
          <w:lang w:eastAsia="en-US"/>
        </w:rPr>
        <w:t>ile ilgili</w:t>
      </w:r>
      <w:r w:rsidR="00BC5910">
        <w:rPr>
          <w:rFonts w:eastAsia="Calibri"/>
          <w:lang w:eastAsia="en-US"/>
        </w:rPr>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sidR="00030AB6">
        <w:rPr>
          <w:rFonts w:eastAsia="Calibri"/>
          <w:color w:val="000000"/>
        </w:rPr>
        <w:t>2</w:t>
      </w:r>
      <w:r>
        <w:rPr>
          <w:rFonts w:eastAsia="Calibri"/>
          <w:color w:val="000000"/>
        </w:rPr>
        <w:t>1</w:t>
      </w:r>
      <w:r w:rsidR="003F76F5" w:rsidRPr="00673331">
        <w:rPr>
          <w:rFonts w:eastAsia="Calibri"/>
          <w:color w:val="000000"/>
        </w:rPr>
        <w:t>.</w:t>
      </w:r>
      <w:r w:rsidR="00BC5910">
        <w:rPr>
          <w:rFonts w:eastAsia="Calibri"/>
          <w:color w:val="000000"/>
        </w:rPr>
        <w:t>0</w:t>
      </w:r>
      <w:r>
        <w:rPr>
          <w:rFonts w:eastAsia="Calibri"/>
          <w:color w:val="000000"/>
        </w:rPr>
        <w:t>6</w:t>
      </w:r>
      <w:r w:rsidR="009D346A">
        <w:rPr>
          <w:rFonts w:eastAsia="Calibri"/>
          <w:color w:val="000000"/>
        </w:rPr>
        <w:t>.2023</w:t>
      </w:r>
      <w:r w:rsidR="00F063BF" w:rsidRPr="00673331">
        <w:rPr>
          <w:rFonts w:eastAsia="Calibri"/>
          <w:color w:val="000000"/>
        </w:rPr>
        <w:t xml:space="preserve"> tarih ve </w:t>
      </w:r>
      <w:r>
        <w:rPr>
          <w:rFonts w:eastAsia="Calibri"/>
          <w:color w:val="000000"/>
        </w:rPr>
        <w:t>32</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612AF950" w14:textId="77777777" w:rsidR="00A04D4D" w:rsidRDefault="00C06786" w:rsidP="00A04D4D">
      <w:pPr>
        <w:ind w:firstLine="708"/>
        <w:jc w:val="both"/>
      </w:pPr>
      <w:r w:rsidRPr="00673331">
        <w:t>(</w:t>
      </w:r>
      <w:r w:rsidR="00A04D4D">
        <w:t>Belediye meclisimizin 01.06.2023 tarihinde yapmış olduğu birleşimde görüşülerek komisyonumuza havale edilen, Ahi Evran Mahallesi 4073 adanın batısındaki park alanında trafo yeri ayrılmasına ilişkin</w:t>
      </w:r>
      <w:r w:rsidR="00A04D4D">
        <w:rPr>
          <w:rFonts w:eastAsia="Calibri"/>
          <w:lang w:eastAsia="en-US"/>
        </w:rPr>
        <w:t xml:space="preserve"> hazırlanan</w:t>
      </w:r>
      <w:r w:rsidR="00A04D4D">
        <w:t xml:space="preserve"> 1/1000 Ölçekli Uygulama İmar Planı Değişikliği </w:t>
      </w:r>
      <w:r w:rsidR="00A04D4D">
        <w:rPr>
          <w:rFonts w:eastAsia="Calibri"/>
          <w:lang w:eastAsia="en-US"/>
        </w:rPr>
        <w:t xml:space="preserve">ile ilgili </w:t>
      </w:r>
      <w:r w:rsidR="00A04D4D">
        <w:t>dosya incelendi.</w:t>
      </w:r>
    </w:p>
    <w:p w14:paraId="48AB5844" w14:textId="77777777" w:rsidR="00A04D4D" w:rsidRDefault="00A04D4D" w:rsidP="00A04D4D">
      <w:pPr>
        <w:ind w:firstLine="708"/>
        <w:jc w:val="both"/>
      </w:pPr>
    </w:p>
    <w:p w14:paraId="7065F940" w14:textId="77777777" w:rsidR="00A04D4D" w:rsidRDefault="00A04D4D" w:rsidP="00A04D4D">
      <w:pPr>
        <w:ind w:firstLine="708"/>
        <w:jc w:val="both"/>
        <w:rPr>
          <w:b/>
        </w:rPr>
      </w:pPr>
      <w:r>
        <w:rPr>
          <w:b/>
        </w:rPr>
        <w:t>Konu üzerindeki görüşmeler üzerine;</w:t>
      </w:r>
    </w:p>
    <w:p w14:paraId="1317F035" w14:textId="77777777" w:rsidR="00A04D4D" w:rsidRDefault="00A04D4D" w:rsidP="00A04D4D">
      <w:pPr>
        <w:ind w:firstLine="708"/>
        <w:jc w:val="both"/>
        <w:rPr>
          <w:b/>
        </w:rPr>
      </w:pPr>
    </w:p>
    <w:p w14:paraId="1866E0B9" w14:textId="77777777" w:rsidR="00A04D4D" w:rsidRDefault="00A04D4D" w:rsidP="00A04D4D">
      <w:pPr>
        <w:ind w:firstLine="708"/>
        <w:jc w:val="both"/>
      </w:pPr>
      <w:r>
        <w:t xml:space="preserve">Başkent elektrik Dağıtım A.Ş. tarafından 05.04.2023 tarihli yazıları ile Ankara İli Sincan İlçesi Ahi Evran Mahallesindeki yatay-dikey yapılaşmalardan dolayı artan enerji ihtiyacının yeniden düzenlenebilmesi için 1 adet trafo yerine ihtiyaç duyulduğu belirtilerek, Ahi Evran Mahallesi 4073 adanın batısındaki park alanında 1 adet TİP 1 emniyet mesafesi dahil 8x5= 40 m² </w:t>
      </w:r>
      <w:proofErr w:type="spellStart"/>
      <w:r>
        <w:t>lik</w:t>
      </w:r>
      <w:proofErr w:type="spellEnd"/>
      <w:r>
        <w:t xml:space="preserve"> trafo yeri ayrılmasına yönelik imar planı değişikliği talep edildiği,</w:t>
      </w:r>
    </w:p>
    <w:p w14:paraId="3DC7C6EA" w14:textId="77777777" w:rsidR="00A04D4D" w:rsidRDefault="00A04D4D" w:rsidP="00A04D4D">
      <w:pPr>
        <w:ind w:firstLine="708"/>
        <w:jc w:val="both"/>
      </w:pPr>
    </w:p>
    <w:p w14:paraId="3426D135" w14:textId="4C6A27CE" w:rsidR="00A04D4D" w:rsidRDefault="00A04D4D" w:rsidP="00A04D4D">
      <w:pPr>
        <w:ind w:firstLine="708"/>
        <w:jc w:val="both"/>
      </w:pPr>
      <w:r>
        <w:t>Söz konusu alanın Sincan İlave İmar planı kapsamında kaldığı,</w:t>
      </w:r>
    </w:p>
    <w:p w14:paraId="50349BB2" w14:textId="1F85EB65" w:rsidR="00A04D4D" w:rsidRDefault="00A04D4D" w:rsidP="00A04D4D">
      <w:pPr>
        <w:ind w:firstLine="708"/>
        <w:jc w:val="both"/>
      </w:pPr>
      <w:r>
        <w:t xml:space="preserve">4073 ada 1 parselin batısında bulunan park alanına yönelik Park ve Bahçeler Müdürlüğü’nden parka yönelik projeleri olup olmadığına dair 16.05.2023 tarih 84733 sayılı yazımız ile görüş istenilmiş, 26.05.2023 tarih 85805 tarihli görüş yazısında “kroki ve zeminde yapılan inceleme sonucunda trafo yeri talep edilen alanın bol olduğu ve planlanan herhangi bir projeleri (yürüyüş yolu, çocuk oyun alanı, spor aleti, bank, kamelya, ağaçlandırma vb.) bulunmadığı belirtilmiştir. </w:t>
      </w:r>
    </w:p>
    <w:p w14:paraId="0D45D369" w14:textId="77777777" w:rsidR="00A04D4D" w:rsidRDefault="00A04D4D" w:rsidP="00A04D4D">
      <w:pPr>
        <w:jc w:val="both"/>
      </w:pPr>
    </w:p>
    <w:p w14:paraId="4ACC0B28" w14:textId="77777777" w:rsidR="00A04D4D" w:rsidRDefault="00A04D4D" w:rsidP="00A04D4D">
      <w:pPr>
        <w:pStyle w:val="GvdeMetni"/>
        <w:ind w:firstLine="708"/>
      </w:pPr>
      <w:r>
        <w:t>Talep doğrultusunda sunulan imar planı değişikliğinin Plan notlarında;</w:t>
      </w:r>
    </w:p>
    <w:p w14:paraId="10D4D739" w14:textId="77777777" w:rsidR="00A04D4D" w:rsidRDefault="00A04D4D" w:rsidP="00A04D4D">
      <w:pPr>
        <w:pStyle w:val="ListeParagraf"/>
        <w:jc w:val="both"/>
      </w:pPr>
      <w:r>
        <w:t xml:space="preserve">1.Trafo yerinin çevre güvenliği Başkent Elektrik Dağıtım A.Ş. (BEDAŞ) tarafından sağlanacaktır. </w:t>
      </w:r>
    </w:p>
    <w:p w14:paraId="50516971" w14:textId="77777777" w:rsidR="00A04D4D" w:rsidRDefault="00A04D4D" w:rsidP="00A04D4D">
      <w:pPr>
        <w:pStyle w:val="ListeParagraf"/>
        <w:jc w:val="both"/>
      </w:pPr>
      <w:r>
        <w:t xml:space="preserve">2.Trafo yeri binası çevresinde 1 </w:t>
      </w:r>
      <w:proofErr w:type="spellStart"/>
      <w:r>
        <w:t>m’lik</w:t>
      </w:r>
      <w:proofErr w:type="spellEnd"/>
      <w:r>
        <w:t xml:space="preserve"> koruma bandı bırakılarak ve dış cephesi görsel açıdan estetik olmak üzere tel çitle çevrilecektir.</w:t>
      </w:r>
    </w:p>
    <w:p w14:paraId="5E46F5AE" w14:textId="77777777" w:rsidR="00A04D4D" w:rsidRDefault="00A04D4D" w:rsidP="00A04D4D">
      <w:pPr>
        <w:pStyle w:val="ListeParagraf"/>
        <w:jc w:val="both"/>
      </w:pPr>
      <w:r>
        <w:t>3.Trafo yerinin kiralama/kamulaştırma bedeli Başkent Elektrik Dağıtım A.Ş. Genel Müdürlüğünce karşılanacaktır.</w:t>
      </w:r>
    </w:p>
    <w:p w14:paraId="634C080C" w14:textId="77777777" w:rsidR="00A04D4D" w:rsidRDefault="00A04D4D" w:rsidP="00A04D4D">
      <w:pPr>
        <w:jc w:val="both"/>
      </w:pPr>
      <w:r>
        <w:t xml:space="preserve">Şeklinde 3 adet plan notu eklediği ve, </w:t>
      </w:r>
    </w:p>
    <w:p w14:paraId="76DDAD84" w14:textId="77777777" w:rsidR="00A04D4D" w:rsidRDefault="00A04D4D" w:rsidP="00A04D4D">
      <w:pPr>
        <w:ind w:firstLine="708"/>
        <w:jc w:val="both"/>
      </w:pPr>
    </w:p>
    <w:p w14:paraId="31569624" w14:textId="1B09BF98" w:rsidR="00A04D4D" w:rsidRDefault="00A04D4D" w:rsidP="00A04D4D">
      <w:pPr>
        <w:ind w:firstLine="708"/>
        <w:jc w:val="both"/>
      </w:pPr>
      <w:r>
        <w:t xml:space="preserve">Başkent Elektrik Dağıtım A.Ş. tarafından Belediyemize gönderilen 05.04.2023 tarih ve BE-OUT-301-2023-1134 sayılı yazıda; belirtilen alandaki söz konusu trafonun yenilenmesi talebinin gerekçesi olarak her ne kadar "dikey yapılaşmalardan dolayı enerji ihtiyacının artmış olması" gerekçe gösterilmişse de belirtilen bölgede Belediyemizce dikey yapılaşmaya sebebiyet verecek herhangi bir imar plan değişikliği vs. bulunmamaktadır. Trafonun yenilenmesi talep edilen mahallemiz, Sincan ilçemizin eski ve yerleşik bir mahallesi olup bölgede olağan dışı bir nüfus artışını gerektirebilecek türde herhangi bir yapılaşma söz konusu olmamakla birlikte en fazla boş parsellerde mevcut imar planına uygun bir şekilde yapılan/yapılmakta olan yeni inşaatlarla bölgedeki nüfusun bir miktar artması belki söz konusu olabilmektedir. </w:t>
      </w:r>
    </w:p>
    <w:p w14:paraId="61CAC036" w14:textId="77777777" w:rsidR="00A04D4D" w:rsidRDefault="00A04D4D" w:rsidP="00A04D4D">
      <w:pPr>
        <w:ind w:firstLine="708"/>
        <w:jc w:val="both"/>
      </w:pPr>
    </w:p>
    <w:p w14:paraId="3A3CCF5A" w14:textId="77777777" w:rsidR="00A04D4D" w:rsidRDefault="00A04D4D" w:rsidP="00A04D4D">
      <w:pPr>
        <w:ind w:firstLine="708"/>
        <w:jc w:val="both"/>
      </w:pPr>
    </w:p>
    <w:p w14:paraId="49EB9393" w14:textId="77777777" w:rsidR="00A04D4D" w:rsidRDefault="00A04D4D" w:rsidP="00A04D4D">
      <w:pPr>
        <w:ind w:firstLine="708"/>
        <w:jc w:val="both"/>
      </w:pPr>
    </w:p>
    <w:p w14:paraId="3199660A" w14:textId="6D894D1C" w:rsidR="003F4592" w:rsidRPr="00BC5910" w:rsidRDefault="00A04D4D" w:rsidP="00A04D4D">
      <w:pPr>
        <w:ind w:firstLine="708"/>
        <w:jc w:val="both"/>
        <w:rPr>
          <w:u w:val="single"/>
        </w:rPr>
      </w:pPr>
      <w:r>
        <w:lastRenderedPageBreak/>
        <w:t>Bu nedenle Bölgedeki mevcut trafonun eski olması, teknolojik olarak yetersiz kalması ve yenilenmesi gerektiği şeklinde algılanmak suretiyle değerlendirilmiş olup, günümüz koşullarına uygun olarak talep edildiği şekliyle trafo yerinin yenilenmesi yönündeki 1/1000 ölçekli Uygulama İmar Planı imar planı değişikliği talebi komisyonumuzca uygun görülmüştür.</w:t>
      </w:r>
    </w:p>
    <w:p w14:paraId="1193767D" w14:textId="26A9136C" w:rsidR="009B7A4D" w:rsidRPr="00F75B27" w:rsidRDefault="009E113D" w:rsidP="00F75B27">
      <w:pPr>
        <w:ind w:firstLine="708"/>
      </w:pPr>
      <w:r w:rsidRPr="0078468D">
        <w:t>Meclisimizin görüşlerine arz ederiz.</w:t>
      </w:r>
      <w:r w:rsidR="00920B12">
        <w:rPr>
          <w:bCs/>
        </w:rPr>
        <w:t>)</w:t>
      </w:r>
      <w:r w:rsidR="00895C6A" w:rsidRPr="00673331">
        <w:t xml:space="preserve">  O</w:t>
      </w:r>
      <w:r w:rsidR="00485CF3" w:rsidRPr="00673331">
        <w:t>kundu.</w:t>
      </w:r>
    </w:p>
    <w:p w14:paraId="62F34851" w14:textId="64EFB223" w:rsidR="00422533" w:rsidRPr="00673331" w:rsidRDefault="00F063BF" w:rsidP="00F3613F">
      <w:pPr>
        <w:ind w:firstLine="708"/>
        <w:jc w:val="both"/>
      </w:pPr>
      <w:r w:rsidRPr="00673331">
        <w:t>Konu üzerindeki görüşmelerden sonra, komisyon raporu oylamaya sunuldu, yapılan işaretle oylama sonucunda,</w:t>
      </w:r>
      <w:r w:rsidR="00A04D4D">
        <w:t xml:space="preserve"> </w:t>
      </w:r>
      <w:r w:rsidR="00A04D4D" w:rsidRPr="00A04D4D">
        <w:t xml:space="preserve">Ahi Evran Mahallesi 4073 adanın batısındaki park alanında trafo yeri ayrılmasına ilişkin hazırlanan 1/1000 Ölçekli Uygulama İmar Planı Değişikliği ile ilgili İmar ve Bayındırlık Komisyon raporunun kabulüne oybirliğiyle 04.07.2023 tarihli toplantıda karar verildi. </w:t>
      </w:r>
      <w:r w:rsidR="007B5F3A">
        <w:t xml:space="preserve"> </w:t>
      </w:r>
    </w:p>
    <w:p w14:paraId="73D789A7" w14:textId="2D0CFC21" w:rsidR="00052ADE" w:rsidRDefault="00BF39AA" w:rsidP="00030AB6">
      <w:r w:rsidRPr="00673331">
        <w:t xml:space="preserve">     </w:t>
      </w:r>
      <w:r w:rsidR="00030AB6">
        <w:t xml:space="preserve">  </w:t>
      </w:r>
    </w:p>
    <w:p w14:paraId="6179560A" w14:textId="50525225" w:rsidR="00030AB6" w:rsidRDefault="00030AB6" w:rsidP="00030AB6">
      <w:pPr>
        <w:tabs>
          <w:tab w:val="left" w:pos="8175"/>
        </w:tabs>
      </w:pPr>
      <w:r>
        <w:tab/>
      </w:r>
    </w:p>
    <w:p w14:paraId="3EFA1477" w14:textId="77777777" w:rsidR="00030AB6" w:rsidRDefault="00030AB6" w:rsidP="00673331"/>
    <w:p w14:paraId="1AEFFF83" w14:textId="77777777" w:rsidR="00030AB6" w:rsidRDefault="00030AB6" w:rsidP="00673331"/>
    <w:p w14:paraId="5BF448B6" w14:textId="74290622" w:rsidR="00BF39AA" w:rsidRPr="00673331" w:rsidRDefault="00641879" w:rsidP="00496A54">
      <w:pPr>
        <w:ind w:firstLine="426"/>
      </w:pPr>
      <w:r>
        <w:t xml:space="preserve">   </w:t>
      </w:r>
      <w:bookmarkStart w:id="1" w:name="_GoBack"/>
      <w:r>
        <w:t>Fatih OMAÇ</w:t>
      </w:r>
      <w:bookmarkEnd w:id="1"/>
      <w:r w:rsidR="00F45ED2">
        <w:tab/>
        <w:t xml:space="preserve">                              Serkan TEKGÜMÜŞ                      Fatma Nur AYDOĞAN</w:t>
      </w:r>
      <w:r w:rsidR="00BF39AA" w:rsidRPr="00673331">
        <w:t xml:space="preserve">                            </w:t>
      </w:r>
    </w:p>
    <w:p w14:paraId="770B47B2" w14:textId="3D71732A" w:rsidR="00B063C5" w:rsidRDefault="00BF39AA" w:rsidP="00673331">
      <w:r w:rsidRPr="00673331">
        <w:t xml:space="preserve">       Meclis Başkan V.                             </w:t>
      </w:r>
      <w:r w:rsidR="00030AB6">
        <w:t xml:space="preserve">            </w:t>
      </w:r>
      <w:proofErr w:type="gramStart"/>
      <w:r w:rsidR="00030AB6">
        <w:t>Katip</w:t>
      </w:r>
      <w:proofErr w:type="gramEnd"/>
      <w:r w:rsidR="00030AB6">
        <w:tab/>
      </w:r>
      <w:r w:rsidR="00030AB6">
        <w:tab/>
      </w:r>
      <w:r w:rsidR="00030AB6">
        <w:tab/>
      </w:r>
      <w:r w:rsidR="00030AB6">
        <w:tab/>
        <w:t xml:space="preserve"> </w:t>
      </w:r>
      <w:r w:rsidR="00F45ED2">
        <w:t xml:space="preserve">   </w:t>
      </w:r>
      <w:proofErr w:type="spellStart"/>
      <w:r w:rsidRPr="00673331">
        <w:t>Katip</w:t>
      </w:r>
      <w:proofErr w:type="spellEnd"/>
    </w:p>
    <w:p w14:paraId="5E56073C" w14:textId="77777777" w:rsidR="00B063C5" w:rsidRPr="00B063C5" w:rsidRDefault="00B063C5" w:rsidP="00B063C5"/>
    <w:p w14:paraId="4AB044CE" w14:textId="77777777" w:rsidR="00B063C5" w:rsidRDefault="00B063C5" w:rsidP="00B063C5"/>
    <w:p w14:paraId="09A59D8A" w14:textId="77777777" w:rsidR="003F4592" w:rsidRPr="00B063C5" w:rsidRDefault="003F4592" w:rsidP="00B063C5"/>
    <w:p w14:paraId="41533553" w14:textId="4E0B2865" w:rsidR="00D972D5" w:rsidRPr="00C05FF8" w:rsidRDefault="00D972D5" w:rsidP="00BC5910">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FA466" w14:textId="77777777" w:rsidR="00FF77D2" w:rsidRDefault="00FF77D2">
      <w:r>
        <w:separator/>
      </w:r>
    </w:p>
  </w:endnote>
  <w:endnote w:type="continuationSeparator" w:id="0">
    <w:p w14:paraId="7D83EB10" w14:textId="77777777" w:rsidR="00FF77D2" w:rsidRDefault="00FF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418866"/>
      <w:docPartObj>
        <w:docPartGallery w:val="Page Numbers (Bottom of Page)"/>
        <w:docPartUnique/>
      </w:docPartObj>
    </w:sdtPr>
    <w:sdtEndPr/>
    <w:sdtContent>
      <w:p w14:paraId="7022E047" w14:textId="1AEF703F" w:rsidR="00A04D4D" w:rsidRDefault="00A04D4D">
        <w:pPr>
          <w:pStyle w:val="AltBilgi"/>
          <w:jc w:val="center"/>
        </w:pPr>
        <w:r>
          <w:fldChar w:fldCharType="begin"/>
        </w:r>
        <w:r>
          <w:instrText>PAGE   \* MERGEFORMAT</w:instrText>
        </w:r>
        <w:r>
          <w:fldChar w:fldCharType="separate"/>
        </w:r>
        <w:r>
          <w:t>2</w:t>
        </w:r>
        <w:r>
          <w:fldChar w:fldCharType="end"/>
        </w:r>
        <w:r>
          <w:t>/2</w:t>
        </w:r>
      </w:p>
    </w:sdtContent>
  </w:sdt>
  <w:p w14:paraId="6222B734" w14:textId="77777777" w:rsidR="00BC5910" w:rsidRDefault="00BC59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00A65" w14:textId="77777777" w:rsidR="00FF77D2" w:rsidRDefault="00FF77D2">
      <w:r>
        <w:separator/>
      </w:r>
    </w:p>
  </w:footnote>
  <w:footnote w:type="continuationSeparator" w:id="0">
    <w:p w14:paraId="2FF7379A" w14:textId="77777777" w:rsidR="00FF77D2" w:rsidRDefault="00FF7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122F1A8A" w:rsidR="001928DE" w:rsidRDefault="00D10A5B">
    <w:pPr>
      <w:jc w:val="both"/>
    </w:pPr>
    <w:r>
      <w:rPr>
        <w:b/>
      </w:rPr>
      <w:t>KARAR:</w:t>
    </w:r>
    <w:r w:rsidR="00C06786">
      <w:rPr>
        <w:b/>
      </w:rPr>
      <w:t xml:space="preserve"> </w:t>
    </w:r>
    <w:r w:rsidR="00030AB6">
      <w:rPr>
        <w:b/>
      </w:rPr>
      <w:t>1</w:t>
    </w:r>
    <w:r w:rsidR="00A04D4D">
      <w:rPr>
        <w:b/>
      </w:rPr>
      <w:t>39</w:t>
    </w:r>
    <w:r w:rsidR="00C06786">
      <w:rPr>
        <w:b/>
      </w:rPr>
      <w:t xml:space="preserve">                                                                                         </w:t>
    </w:r>
    <w:r w:rsidR="00C06786">
      <w:rPr>
        <w:b/>
      </w:rPr>
      <w:tab/>
      <w:t xml:space="preserve">               </w:t>
    </w:r>
    <w:r w:rsidR="00C06786">
      <w:rPr>
        <w:b/>
      </w:rPr>
      <w:tab/>
    </w:r>
    <w:r w:rsidR="002F0AA0">
      <w:rPr>
        <w:b/>
      </w:rPr>
      <w:t>0</w:t>
    </w:r>
    <w:r w:rsidR="00A04D4D">
      <w:rPr>
        <w:b/>
      </w:rPr>
      <w:t>4</w:t>
    </w:r>
    <w:r w:rsidR="00030AB6">
      <w:rPr>
        <w:b/>
      </w:rPr>
      <w:t>.0</w:t>
    </w:r>
    <w:r w:rsidR="00A04D4D">
      <w:rPr>
        <w:b/>
      </w:rPr>
      <w:t>7</w:t>
    </w:r>
    <w:r w:rsidR="00C06786">
      <w:rPr>
        <w:b/>
      </w:rPr>
      <w:t>.20</w:t>
    </w:r>
    <w:r w:rsidR="009D346A">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10C2778"/>
    <w:multiLevelType w:val="hybridMultilevel"/>
    <w:tmpl w:val="410CDDB6"/>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5"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2"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4EFE2E14"/>
    <w:multiLevelType w:val="hybridMultilevel"/>
    <w:tmpl w:val="BC9C32D6"/>
    <w:lvl w:ilvl="0" w:tplc="3FAC1CE2">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9"/>
  </w:num>
  <w:num w:numId="2">
    <w:abstractNumId w:val="6"/>
  </w:num>
  <w:num w:numId="3">
    <w:abstractNumId w:val="15"/>
  </w:num>
  <w:num w:numId="4">
    <w:abstractNumId w:val="4"/>
  </w:num>
  <w:num w:numId="5">
    <w:abstractNumId w:val="20"/>
  </w:num>
  <w:num w:numId="6">
    <w:abstractNumId w:val="12"/>
  </w:num>
  <w:num w:numId="7">
    <w:abstractNumId w:val="7"/>
  </w:num>
  <w:num w:numId="8">
    <w:abstractNumId w:val="14"/>
  </w:num>
  <w:num w:numId="9">
    <w:abstractNumId w:val="17"/>
  </w:num>
  <w:num w:numId="10">
    <w:abstractNumId w:val="5"/>
  </w:num>
  <w:num w:numId="11">
    <w:abstractNumId w:val="2"/>
  </w:num>
  <w:num w:numId="12">
    <w:abstractNumId w:val="11"/>
  </w:num>
  <w:num w:numId="13">
    <w:abstractNumId w:val="21"/>
  </w:num>
  <w:num w:numId="14">
    <w:abstractNumId w:val="1"/>
  </w:num>
  <w:num w:numId="15">
    <w:abstractNumId w:val="18"/>
  </w:num>
  <w:num w:numId="16">
    <w:abstractNumId w:val="8"/>
  </w:num>
  <w:num w:numId="17">
    <w:abstractNumId w:val="9"/>
  </w:num>
  <w:num w:numId="18">
    <w:abstractNumId w:val="10"/>
  </w:num>
  <w:num w:numId="19">
    <w:abstractNumId w:val="0"/>
  </w:num>
  <w:num w:numId="20">
    <w:abstractNumId w:val="16"/>
  </w:num>
  <w:num w:numId="21">
    <w:abstractNumId w:val="13"/>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30AB6"/>
    <w:rsid w:val="0003509C"/>
    <w:rsid w:val="00045304"/>
    <w:rsid w:val="00045725"/>
    <w:rsid w:val="00052ADE"/>
    <w:rsid w:val="0005404D"/>
    <w:rsid w:val="00070EB2"/>
    <w:rsid w:val="0009046C"/>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E5752"/>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B0111"/>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41879"/>
    <w:rsid w:val="00671CF3"/>
    <w:rsid w:val="00673331"/>
    <w:rsid w:val="006779E9"/>
    <w:rsid w:val="0068403B"/>
    <w:rsid w:val="00694B1A"/>
    <w:rsid w:val="006A5BE4"/>
    <w:rsid w:val="006B1B7E"/>
    <w:rsid w:val="006B3F4A"/>
    <w:rsid w:val="006F26B3"/>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D346A"/>
    <w:rsid w:val="009E113D"/>
    <w:rsid w:val="009F6310"/>
    <w:rsid w:val="00A04D4D"/>
    <w:rsid w:val="00A32026"/>
    <w:rsid w:val="00A4613A"/>
    <w:rsid w:val="00A53574"/>
    <w:rsid w:val="00A6248F"/>
    <w:rsid w:val="00A84555"/>
    <w:rsid w:val="00A912E3"/>
    <w:rsid w:val="00AA1EB4"/>
    <w:rsid w:val="00AB5AF9"/>
    <w:rsid w:val="00AE078F"/>
    <w:rsid w:val="00B063C5"/>
    <w:rsid w:val="00B54E19"/>
    <w:rsid w:val="00B61C1E"/>
    <w:rsid w:val="00B813FF"/>
    <w:rsid w:val="00B86E5C"/>
    <w:rsid w:val="00BA79BD"/>
    <w:rsid w:val="00BC0BF1"/>
    <w:rsid w:val="00BC5910"/>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45ED2"/>
    <w:rsid w:val="00F50025"/>
    <w:rsid w:val="00F50708"/>
    <w:rsid w:val="00F5357E"/>
    <w:rsid w:val="00F72D73"/>
    <w:rsid w:val="00F75B27"/>
    <w:rsid w:val="00F93C75"/>
    <w:rsid w:val="00FA08CB"/>
    <w:rsid w:val="00FB7F87"/>
    <w:rsid w:val="00FC28F6"/>
    <w:rsid w:val="00FD5E2B"/>
    <w:rsid w:val="00FF4852"/>
    <w:rsid w:val="00FF77D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5z5">
    <w:name w:val="WW8Num5z5"/>
    <w:rsid w:val="00BC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956906394">
      <w:bodyDiv w:val="1"/>
      <w:marLeft w:val="0"/>
      <w:marRight w:val="0"/>
      <w:marTop w:val="0"/>
      <w:marBottom w:val="0"/>
      <w:divBdr>
        <w:top w:val="none" w:sz="0" w:space="0" w:color="auto"/>
        <w:left w:val="none" w:sz="0" w:space="0" w:color="auto"/>
        <w:bottom w:val="none" w:sz="0" w:space="0" w:color="auto"/>
        <w:right w:val="none" w:sz="0" w:space="0" w:color="auto"/>
      </w:divBdr>
    </w:div>
    <w:div w:id="1995911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23529-7AEF-43D6-AD67-164666F1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571</Words>
  <Characters>3257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24</cp:revision>
  <cp:lastPrinted>2023-07-05T10:20:00Z</cp:lastPrinted>
  <dcterms:created xsi:type="dcterms:W3CDTF">2020-09-07T13:29:00Z</dcterms:created>
  <dcterms:modified xsi:type="dcterms:W3CDTF">2023-07-05T10:20:00Z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