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B4DE" w14:textId="5BED5C88" w:rsidR="00B7497C" w:rsidRDefault="00B7497C" w:rsidP="003C2EFE">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10EAFC4E" w14:textId="07F075A2" w:rsidR="00302E75" w:rsidRDefault="00921933" w:rsidP="003323F8">
      <w:pPr>
        <w:ind w:firstLine="708"/>
        <w:jc w:val="both"/>
        <w:rPr>
          <w:rFonts w:eastAsiaTheme="minorHAnsi"/>
          <w:lang w:eastAsia="en-US"/>
        </w:rPr>
      </w:pPr>
      <w:proofErr w:type="gramStart"/>
      <w:r w:rsidRPr="00FE2EFA">
        <w:rPr>
          <w:rFonts w:eastAsiaTheme="minorHAnsi"/>
          <w:lang w:eastAsia="en-US"/>
        </w:rPr>
        <w:t>5393 Sayılı Kanun ve 2886 Sayılı Devlet İhale Kanunu hükümleri gereği ile 313 Sayılı Orman Parkları Tebliği kapsamında,</w:t>
      </w:r>
      <w:r>
        <w:rPr>
          <w:rFonts w:eastAsiaTheme="minorHAnsi"/>
          <w:lang w:eastAsia="en-US"/>
        </w:rPr>
        <w:t xml:space="preserve"> </w:t>
      </w:r>
      <w:r w:rsidRPr="00FE2EFA">
        <w:rPr>
          <w:rFonts w:eastAsiaTheme="minorHAnsi"/>
          <w:lang w:eastAsia="en-US"/>
        </w:rPr>
        <w:t>mülkiyeti hazineye ait olan ve imar planında "</w:t>
      </w:r>
      <w:proofErr w:type="spellStart"/>
      <w:r w:rsidRPr="00FE2EFA">
        <w:rPr>
          <w:rFonts w:eastAsiaTheme="minorHAnsi"/>
          <w:lang w:eastAsia="en-US"/>
        </w:rPr>
        <w:t>Belören</w:t>
      </w:r>
      <w:proofErr w:type="spellEnd"/>
      <w:r w:rsidRPr="00FE2EFA">
        <w:rPr>
          <w:rFonts w:eastAsiaTheme="minorHAnsi"/>
          <w:lang w:eastAsia="en-US"/>
        </w:rPr>
        <w:t xml:space="preserve"> Kültür ve Tabi</w:t>
      </w:r>
      <w:r>
        <w:rPr>
          <w:rFonts w:eastAsiaTheme="minorHAnsi"/>
          <w:lang w:eastAsia="en-US"/>
        </w:rPr>
        <w:t>at Parkı Millet Bahçesi" olarak projelendirilen</w:t>
      </w:r>
      <w:r w:rsidRPr="00FE2EFA">
        <w:rPr>
          <w:rFonts w:eastAsiaTheme="minorHAnsi"/>
          <w:lang w:eastAsia="en-US"/>
        </w:rPr>
        <w:t>, Gazi Osman Paşa</w:t>
      </w:r>
      <w:r>
        <w:rPr>
          <w:rFonts w:eastAsiaTheme="minorHAnsi"/>
          <w:lang w:eastAsia="en-US"/>
        </w:rPr>
        <w:t xml:space="preserve"> Mahallesi 102496 ada 1 </w:t>
      </w:r>
      <w:proofErr w:type="spellStart"/>
      <w:r w:rsidRPr="00FE2EFA">
        <w:rPr>
          <w:rFonts w:eastAsiaTheme="minorHAnsi"/>
          <w:lang w:eastAsia="en-US"/>
        </w:rPr>
        <w:t>no</w:t>
      </w:r>
      <w:r>
        <w:rPr>
          <w:rFonts w:eastAsiaTheme="minorHAnsi"/>
          <w:lang w:eastAsia="en-US"/>
        </w:rPr>
        <w:t>'</w:t>
      </w:r>
      <w:r w:rsidRPr="00FE2EFA">
        <w:rPr>
          <w:rFonts w:eastAsiaTheme="minorHAnsi"/>
          <w:lang w:eastAsia="en-US"/>
        </w:rPr>
        <w:t>lu</w:t>
      </w:r>
      <w:proofErr w:type="spellEnd"/>
      <w:r w:rsidRPr="00FE2EFA">
        <w:rPr>
          <w:rFonts w:eastAsiaTheme="minorHAnsi"/>
          <w:lang w:eastAsia="en-US"/>
        </w:rPr>
        <w:t xml:space="preserve"> parsel 156334,30m² yüzölçümlü alanın, güneydoğusunda bulunan yaklaşık</w:t>
      </w:r>
      <w:r>
        <w:rPr>
          <w:rFonts w:eastAsiaTheme="minorHAnsi"/>
          <w:lang w:eastAsia="en-US"/>
        </w:rPr>
        <w:t xml:space="preserve"> </w:t>
      </w:r>
      <w:r w:rsidRPr="00FE2EFA">
        <w:rPr>
          <w:rFonts w:eastAsiaTheme="minorHAnsi"/>
          <w:lang w:eastAsia="en-US"/>
        </w:rPr>
        <w:t xml:space="preserve">100000m² yüzölçümlü THA (Tescil Harici Alan) ile Mülkiyeti Maliye Hazinesine kayıtlı 1653 ada 7 </w:t>
      </w:r>
      <w:proofErr w:type="spellStart"/>
      <w:r w:rsidRPr="00FE2EFA">
        <w:rPr>
          <w:rFonts w:eastAsiaTheme="minorHAnsi"/>
          <w:lang w:eastAsia="en-US"/>
        </w:rPr>
        <w:t>nolu</w:t>
      </w:r>
      <w:proofErr w:type="spellEnd"/>
      <w:r w:rsidRPr="00FE2EFA">
        <w:rPr>
          <w:rFonts w:eastAsiaTheme="minorHAnsi"/>
          <w:lang w:eastAsia="en-US"/>
        </w:rPr>
        <w:t xml:space="preserve"> parsel</w:t>
      </w:r>
      <w:r>
        <w:rPr>
          <w:rFonts w:eastAsiaTheme="minorHAnsi"/>
          <w:lang w:eastAsia="en-US"/>
        </w:rPr>
        <w:t xml:space="preserve"> </w:t>
      </w:r>
      <w:r w:rsidRPr="00FE2EFA">
        <w:rPr>
          <w:rFonts w:eastAsiaTheme="minorHAnsi"/>
          <w:lang w:eastAsia="en-US"/>
        </w:rPr>
        <w:t xml:space="preserve">312278,72m² yüzölçümlü </w:t>
      </w:r>
      <w:proofErr w:type="spellStart"/>
      <w:r w:rsidRPr="00FE2EFA">
        <w:rPr>
          <w:rFonts w:eastAsiaTheme="minorHAnsi"/>
          <w:lang w:eastAsia="en-US"/>
        </w:rPr>
        <w:t>Belören</w:t>
      </w:r>
      <w:proofErr w:type="spellEnd"/>
      <w:r w:rsidRPr="00FE2EFA">
        <w:rPr>
          <w:rFonts w:eastAsiaTheme="minorHAnsi"/>
          <w:lang w:eastAsia="en-US"/>
        </w:rPr>
        <w:t xml:space="preserve"> Kent Ormanı'nın, </w:t>
      </w:r>
      <w:r>
        <w:rPr>
          <w:rFonts w:eastAsiaTheme="minorHAnsi"/>
          <w:lang w:eastAsia="en-US"/>
        </w:rPr>
        <w:t xml:space="preserve">Belediyemiz tarafından, Ankara </w:t>
      </w:r>
      <w:r w:rsidRPr="00FE2EFA">
        <w:rPr>
          <w:rFonts w:eastAsiaTheme="minorHAnsi"/>
          <w:lang w:eastAsia="en-US"/>
        </w:rPr>
        <w:t>Orman İşletme Müd</w:t>
      </w:r>
      <w:r>
        <w:rPr>
          <w:rFonts w:eastAsiaTheme="minorHAnsi"/>
          <w:lang w:eastAsia="en-US"/>
        </w:rPr>
        <w:t xml:space="preserve">ürlüğü'nden kiralanabilmesi ile ilgili başkanlık yazısı. </w:t>
      </w:r>
      <w:proofErr w:type="gramEnd"/>
    </w:p>
    <w:p w14:paraId="59B05B7F" w14:textId="03C86C6C" w:rsidR="003C2EFE" w:rsidRDefault="003C2EFE" w:rsidP="003C2EFE">
      <w:pPr>
        <w:ind w:firstLine="708"/>
        <w:jc w:val="both"/>
      </w:pPr>
      <w:r>
        <w:t>(Park ve Bahçeler Müdürlüğü'nün 09.05.2023 tarih ve 84161 sayılı yazısına istinaden, İlçemiz sınırları içerisinde, mülkiyeti hazineye ait olan ve imar planında "</w:t>
      </w:r>
      <w:proofErr w:type="spellStart"/>
      <w:r>
        <w:t>Belören</w:t>
      </w:r>
      <w:proofErr w:type="spellEnd"/>
      <w:r>
        <w:t xml:space="preserve"> Kültür ve Tabiat Parkı Millet Bahçesi" olarak projelendirilip, TOKİ (Toplu Konut İdaresi Başkanlığı) tarafından imalatlarına başlanılan, Gazi Osman Paşa Mahallesi 102496 ada </w:t>
      </w:r>
      <w:proofErr w:type="gramStart"/>
      <w:r>
        <w:t xml:space="preserve">1  </w:t>
      </w:r>
      <w:proofErr w:type="spellStart"/>
      <w:r>
        <w:t>nolu</w:t>
      </w:r>
      <w:proofErr w:type="spellEnd"/>
      <w:proofErr w:type="gramEnd"/>
      <w:r>
        <w:t xml:space="preserve"> parsel 156334,30m² yüzölçümlü alanın, güneydoğusunda bulunan yaklaşık 100000m² yüzölçümlü THA (Tescil Harici Alan) ile Mülkiyeti Maliye Hazinesine kayıtlı 1653 ada 7 </w:t>
      </w:r>
      <w:proofErr w:type="spellStart"/>
      <w:r>
        <w:t>nolu</w:t>
      </w:r>
      <w:proofErr w:type="spellEnd"/>
      <w:r>
        <w:t xml:space="preserve"> parsel 312278,72m² yüzölçümlü </w:t>
      </w:r>
      <w:proofErr w:type="spellStart"/>
      <w:r>
        <w:t>Belören</w:t>
      </w:r>
      <w:proofErr w:type="spellEnd"/>
      <w:r>
        <w:t xml:space="preserve"> Kent Ormanı'nın, bahse konu "</w:t>
      </w:r>
      <w:proofErr w:type="spellStart"/>
      <w:r>
        <w:t>Belören</w:t>
      </w:r>
      <w:proofErr w:type="spellEnd"/>
      <w:r>
        <w:t xml:space="preserve"> Kültür ve Tabiat Parkı Millet Bahçesi" ne daha fazla yeşil alan kazandırılabilmesi planlanmaktadır. </w:t>
      </w:r>
    </w:p>
    <w:p w14:paraId="433079EE" w14:textId="5CA6BDB3" w:rsidR="003C2EFE" w:rsidRDefault="003C2EFE" w:rsidP="003C2EFE">
      <w:pPr>
        <w:ind w:firstLine="708"/>
        <w:jc w:val="both"/>
      </w:pPr>
      <w:proofErr w:type="gramStart"/>
      <w:r>
        <w:t>Bu itibarla, makamlarınızca uygun görülmesi halinde, anılan alanların, 5393 Sayılı Kanun ve 2886 Sayılı Devlet İhale Kanunu hükümleri gereği ile 313 Sayılı Orman Parkları Tebliği kapsamında, Belediyemiz tarafından, Ankara Orman İşletme Müdürlüğü'nden kiralanabilmesi için, Belediye Encümenine yetki ve Belediye Başkanına protokol imza yetkisi verilebilmesi hususunun, Belediye Meclisinde görüşülerek karara bağlanmasını;</w:t>
      </w:r>
      <w:proofErr w:type="gramEnd"/>
    </w:p>
    <w:bookmarkEnd w:id="0"/>
    <w:p w14:paraId="27973A84" w14:textId="0BE3B96C" w:rsidR="00A75519" w:rsidRDefault="00890189" w:rsidP="003C2EFE">
      <w:pPr>
        <w:ind w:firstLine="708"/>
        <w:jc w:val="both"/>
      </w:pPr>
      <w:proofErr w:type="gramStart"/>
      <w:r>
        <w:t>(</w:t>
      </w:r>
      <w:proofErr w:type="gramEnd"/>
      <w:r w:rsidR="00921933">
        <w:t>Meclis başkanı, başkanlık yazısının gündeme alınarak bu toplantıda görüşülmesini oylamaya sundu, yapılan işaretle oylama sonucunda kabulüne oybirliğiyle,</w:t>
      </w:r>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09CF9C0C" w14:textId="48165A01" w:rsidR="00052ADE" w:rsidRDefault="00F063BF" w:rsidP="003C2EFE">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C2EFE">
        <w:t xml:space="preserve">oylamaya sunuldu, </w:t>
      </w:r>
      <w:r w:rsidRPr="00673331">
        <w:t>yap</w:t>
      </w:r>
      <w:r w:rsidR="00F70E5A">
        <w:t xml:space="preserve">ılan işaretle oylama sonucunda, </w:t>
      </w:r>
      <w:r w:rsidR="00921933" w:rsidRPr="00FE2EFA">
        <w:rPr>
          <w:rFonts w:eastAsiaTheme="minorHAnsi"/>
          <w:lang w:eastAsia="en-US"/>
        </w:rPr>
        <w:t>5393 Sayılı Kanun ve 2886 Sayılı Devlet İhale Kanunu hükümleri gereği ile 313 Sayılı Orman Parkları Tebliği kapsamında,</w:t>
      </w:r>
      <w:r w:rsidR="00921933">
        <w:rPr>
          <w:rFonts w:eastAsiaTheme="minorHAnsi"/>
          <w:lang w:eastAsia="en-US"/>
        </w:rPr>
        <w:t xml:space="preserve"> </w:t>
      </w:r>
      <w:r w:rsidR="00921933" w:rsidRPr="00FE2EFA">
        <w:rPr>
          <w:rFonts w:eastAsiaTheme="minorHAnsi"/>
          <w:lang w:eastAsia="en-US"/>
        </w:rPr>
        <w:t>mülkiyeti hazineye ait olan ve imar planında "</w:t>
      </w:r>
      <w:proofErr w:type="spellStart"/>
      <w:r w:rsidR="00921933" w:rsidRPr="00FE2EFA">
        <w:rPr>
          <w:rFonts w:eastAsiaTheme="minorHAnsi"/>
          <w:lang w:eastAsia="en-US"/>
        </w:rPr>
        <w:t>Belören</w:t>
      </w:r>
      <w:proofErr w:type="spellEnd"/>
      <w:r w:rsidR="00921933" w:rsidRPr="00FE2EFA">
        <w:rPr>
          <w:rFonts w:eastAsiaTheme="minorHAnsi"/>
          <w:lang w:eastAsia="en-US"/>
        </w:rPr>
        <w:t xml:space="preserve"> Kültür ve Tabi</w:t>
      </w:r>
      <w:r w:rsidR="00921933">
        <w:rPr>
          <w:rFonts w:eastAsiaTheme="minorHAnsi"/>
          <w:lang w:eastAsia="en-US"/>
        </w:rPr>
        <w:t>at Parkı Millet Bahçesi" olarak projelendirilen</w:t>
      </w:r>
      <w:r w:rsidR="00921933" w:rsidRPr="00FE2EFA">
        <w:rPr>
          <w:rFonts w:eastAsiaTheme="minorHAnsi"/>
          <w:lang w:eastAsia="en-US"/>
        </w:rPr>
        <w:t>, Gazi Osman Paşa</w:t>
      </w:r>
      <w:r w:rsidR="00921933">
        <w:rPr>
          <w:rFonts w:eastAsiaTheme="minorHAnsi"/>
          <w:lang w:eastAsia="en-US"/>
        </w:rPr>
        <w:t xml:space="preserve"> Mahallesi 102496 ada</w:t>
      </w:r>
      <w:r w:rsidR="003C2EFE">
        <w:rPr>
          <w:rFonts w:eastAsiaTheme="minorHAnsi"/>
          <w:lang w:eastAsia="en-US"/>
        </w:rPr>
        <w:t xml:space="preserve"> 1 </w:t>
      </w:r>
      <w:proofErr w:type="spellStart"/>
      <w:r w:rsidR="00921933" w:rsidRPr="00FE2EFA">
        <w:rPr>
          <w:rFonts w:eastAsiaTheme="minorHAnsi"/>
          <w:lang w:eastAsia="en-US"/>
        </w:rPr>
        <w:t>no</w:t>
      </w:r>
      <w:r w:rsidR="00921933">
        <w:rPr>
          <w:rFonts w:eastAsiaTheme="minorHAnsi"/>
          <w:lang w:eastAsia="en-US"/>
        </w:rPr>
        <w:t>'</w:t>
      </w:r>
      <w:r w:rsidR="00921933" w:rsidRPr="00FE2EFA">
        <w:rPr>
          <w:rFonts w:eastAsiaTheme="minorHAnsi"/>
          <w:lang w:eastAsia="en-US"/>
        </w:rPr>
        <w:t>lu</w:t>
      </w:r>
      <w:proofErr w:type="spellEnd"/>
      <w:r w:rsidR="00921933" w:rsidRPr="00FE2EFA">
        <w:rPr>
          <w:rFonts w:eastAsiaTheme="minorHAnsi"/>
          <w:lang w:eastAsia="en-US"/>
        </w:rPr>
        <w:t xml:space="preserve"> parsel 156334,30m² yüzölçümlü alanın, güneydoğusunda bulunan yaklaşık</w:t>
      </w:r>
      <w:r w:rsidR="00921933">
        <w:rPr>
          <w:rFonts w:eastAsiaTheme="minorHAnsi"/>
          <w:lang w:eastAsia="en-US"/>
        </w:rPr>
        <w:t xml:space="preserve"> </w:t>
      </w:r>
      <w:r w:rsidR="00921933" w:rsidRPr="00FE2EFA">
        <w:rPr>
          <w:rFonts w:eastAsiaTheme="minorHAnsi"/>
          <w:lang w:eastAsia="en-US"/>
        </w:rPr>
        <w:t>100000m² yüzölçümlü</w:t>
      </w:r>
      <w:proofErr w:type="gramEnd"/>
      <w:r w:rsidR="00921933" w:rsidRPr="00FE2EFA">
        <w:rPr>
          <w:rFonts w:eastAsiaTheme="minorHAnsi"/>
          <w:lang w:eastAsia="en-US"/>
        </w:rPr>
        <w:t xml:space="preserve"> THA (Tescil Harici Alan) ile Mülkiyeti Maliye Hazinesine kayıtlı 1653 ada 7 </w:t>
      </w:r>
      <w:proofErr w:type="spellStart"/>
      <w:r w:rsidR="00921933" w:rsidRPr="00FE2EFA">
        <w:rPr>
          <w:rFonts w:eastAsiaTheme="minorHAnsi"/>
          <w:lang w:eastAsia="en-US"/>
        </w:rPr>
        <w:t>nolu</w:t>
      </w:r>
      <w:proofErr w:type="spellEnd"/>
      <w:r w:rsidR="00921933" w:rsidRPr="00FE2EFA">
        <w:rPr>
          <w:rFonts w:eastAsiaTheme="minorHAnsi"/>
          <w:lang w:eastAsia="en-US"/>
        </w:rPr>
        <w:t xml:space="preserve"> parsel</w:t>
      </w:r>
      <w:r w:rsidR="00921933">
        <w:rPr>
          <w:rFonts w:eastAsiaTheme="minorHAnsi"/>
          <w:lang w:eastAsia="en-US"/>
        </w:rPr>
        <w:t xml:space="preserve"> </w:t>
      </w:r>
      <w:r w:rsidR="00921933" w:rsidRPr="00FE2EFA">
        <w:rPr>
          <w:rFonts w:eastAsiaTheme="minorHAnsi"/>
          <w:lang w:eastAsia="en-US"/>
        </w:rPr>
        <w:t xml:space="preserve">312278,72m² yüzölçümlü </w:t>
      </w:r>
      <w:proofErr w:type="spellStart"/>
      <w:r w:rsidR="00921933" w:rsidRPr="00FE2EFA">
        <w:rPr>
          <w:rFonts w:eastAsiaTheme="minorHAnsi"/>
          <w:lang w:eastAsia="en-US"/>
        </w:rPr>
        <w:t>Belören</w:t>
      </w:r>
      <w:proofErr w:type="spellEnd"/>
      <w:r w:rsidR="00921933" w:rsidRPr="00FE2EFA">
        <w:rPr>
          <w:rFonts w:eastAsiaTheme="minorHAnsi"/>
          <w:lang w:eastAsia="en-US"/>
        </w:rPr>
        <w:t xml:space="preserve"> Kent Ormanı'nın, </w:t>
      </w:r>
      <w:r w:rsidR="00921933">
        <w:rPr>
          <w:rFonts w:eastAsiaTheme="minorHAnsi"/>
          <w:lang w:eastAsia="en-US"/>
        </w:rPr>
        <w:t xml:space="preserve">Belediyemiz tarafından, Ankara </w:t>
      </w:r>
      <w:r w:rsidR="00921933" w:rsidRPr="00FE2EFA">
        <w:rPr>
          <w:rFonts w:eastAsiaTheme="minorHAnsi"/>
          <w:lang w:eastAsia="en-US"/>
        </w:rPr>
        <w:t>Orman İşletme Müd</w:t>
      </w:r>
      <w:r w:rsidR="00921933">
        <w:rPr>
          <w:rFonts w:eastAsiaTheme="minorHAnsi"/>
          <w:lang w:eastAsia="en-US"/>
        </w:rPr>
        <w:t>ürlüğü'nden kiralanabilmesi</w:t>
      </w:r>
      <w:r w:rsidR="00890189">
        <w:rPr>
          <w:rFonts w:eastAsiaTheme="minorHAnsi"/>
          <w:lang w:eastAsia="en-US"/>
        </w:rPr>
        <w:t xml:space="preserve"> </w:t>
      </w:r>
      <w:r w:rsidR="00890189">
        <w:t>için belediye encümene yetki verilmesi</w:t>
      </w:r>
      <w:r w:rsidR="00D523F1">
        <w:t>,</w:t>
      </w:r>
      <w:r w:rsidR="0095031E">
        <w:t xml:space="preserve"> </w:t>
      </w:r>
      <w:r w:rsidR="003277C9">
        <w:t>protokol veya kira sözleşmesi</w:t>
      </w:r>
      <w:r w:rsidR="0095031E">
        <w:rPr>
          <w:rFonts w:eastAsia="Calibri"/>
          <w:lang w:eastAsia="en-US"/>
        </w:rPr>
        <w:t xml:space="preserve"> imzalanabilmesi </w:t>
      </w:r>
      <w:r w:rsidR="00445A58" w:rsidRPr="00DE54B1">
        <w:rPr>
          <w:rFonts w:eastAsia="Calibri"/>
          <w:lang w:eastAsia="en-US"/>
        </w:rPr>
        <w:t>için Belediye Başkanına yetki verilm</w:t>
      </w:r>
      <w:r w:rsidR="006423B8">
        <w:rPr>
          <w:rFonts w:eastAsia="Calibri"/>
          <w:lang w:eastAsia="en-US"/>
        </w:rPr>
        <w:t>esinin</w:t>
      </w:r>
      <w:r w:rsidR="00445A58">
        <w:t xml:space="preserve"> kabulüne oybirliğiyle</w:t>
      </w:r>
      <w:r w:rsidRPr="00673331">
        <w:t xml:space="preserve"> </w:t>
      </w:r>
      <w:r w:rsidR="00151F10">
        <w:t>01</w:t>
      </w:r>
      <w:r w:rsidR="00A912E3" w:rsidRPr="00673331">
        <w:t>.</w:t>
      </w:r>
      <w:r w:rsidR="00890189">
        <w:t>06</w:t>
      </w:r>
      <w:r w:rsidR="003528B8">
        <w:t>.2023</w:t>
      </w:r>
      <w:r w:rsidRPr="00673331">
        <w:t xml:space="preserve"> tarihli toplantıda karar verildi.</w:t>
      </w:r>
      <w:r w:rsidR="00FC1985">
        <w:t xml:space="preserve">   </w:t>
      </w:r>
      <w:r w:rsidR="0095031E">
        <w:t xml:space="preserve"> </w:t>
      </w:r>
      <w:r w:rsidR="00D523F1">
        <w:t xml:space="preserve"> </w:t>
      </w:r>
      <w:r w:rsidR="003F2AB7">
        <w:tab/>
      </w:r>
    </w:p>
    <w:p w14:paraId="4E4768D2" w14:textId="77777777" w:rsidR="00FC1985" w:rsidRDefault="00FC1985" w:rsidP="003323F8"/>
    <w:p w14:paraId="73D789A7" w14:textId="77777777" w:rsidR="00052ADE" w:rsidRDefault="00052ADE" w:rsidP="003323F8"/>
    <w:p w14:paraId="505DEFF4" w14:textId="77777777" w:rsidR="00F70E5A" w:rsidRDefault="00F70E5A" w:rsidP="003323F8"/>
    <w:p w14:paraId="5803265E" w14:textId="77777777" w:rsidR="003C2EFE" w:rsidRDefault="003C2EFE" w:rsidP="003323F8"/>
    <w:p w14:paraId="5BF448B6" w14:textId="577C8873" w:rsidR="00BF39AA" w:rsidRPr="00673331" w:rsidRDefault="00496A54" w:rsidP="003323F8">
      <w:pPr>
        <w:ind w:firstLine="426"/>
      </w:pPr>
      <w:r>
        <w:t xml:space="preserve"> </w:t>
      </w:r>
      <w:r w:rsidR="002416C5">
        <w:t xml:space="preserve">Murat ERCAN </w:t>
      </w:r>
      <w:r w:rsidR="003C2EFE">
        <w:tab/>
        <w:t xml:space="preserve">             </w:t>
      </w:r>
      <w:r w:rsidR="00BF39AA" w:rsidRPr="00673331">
        <w:t xml:space="preserve">     </w:t>
      </w:r>
      <w:r w:rsidR="00093925">
        <w:t xml:space="preserve"> </w:t>
      </w:r>
      <w:r w:rsidR="002416C5">
        <w:tab/>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151DEBA6" w:rsidR="00D972D5" w:rsidRDefault="00BF39AA" w:rsidP="003323F8">
      <w:r w:rsidRPr="00673331">
        <w:t xml:space="preserve">        Meclis Başkan</w:t>
      </w:r>
      <w:r w:rsidR="002416C5">
        <w:t>ı</w:t>
      </w:r>
      <w:r w:rsidRPr="00673331">
        <w:t xml:space="preserve">                                           </w:t>
      </w:r>
      <w:r w:rsidR="00E50CED">
        <w:t xml:space="preserve">    </w:t>
      </w:r>
      <w:proofErr w:type="gramStart"/>
      <w:r w:rsidR="00345EBD">
        <w:t>Katip</w:t>
      </w:r>
      <w:proofErr w:type="gramEnd"/>
      <w:r w:rsidR="00345EBD">
        <w:tab/>
      </w:r>
      <w:r w:rsidR="00345EBD">
        <w:tab/>
      </w:r>
      <w:r w:rsidR="00345EBD">
        <w:tab/>
      </w:r>
      <w:r w:rsidR="00345EBD">
        <w:tab/>
        <w:t xml:space="preserve">       </w:t>
      </w:r>
      <w:r w:rsidR="00A912E3" w:rsidRPr="00673331">
        <w:t xml:space="preserve"> </w:t>
      </w:r>
      <w:r w:rsidR="00345EBD">
        <w:t xml:space="preserve"> </w:t>
      </w:r>
      <w:bookmarkStart w:id="1" w:name="_GoBack"/>
      <w:bookmarkEnd w:id="1"/>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B2D99" w14:textId="77777777" w:rsidR="00806012" w:rsidRDefault="00806012">
      <w:r>
        <w:separator/>
      </w:r>
    </w:p>
  </w:endnote>
  <w:endnote w:type="continuationSeparator" w:id="0">
    <w:p w14:paraId="328A5D7D" w14:textId="77777777" w:rsidR="00806012" w:rsidRDefault="0080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3450" w14:textId="77777777" w:rsidR="00806012" w:rsidRDefault="00806012">
      <w:r>
        <w:separator/>
      </w:r>
    </w:p>
  </w:footnote>
  <w:footnote w:type="continuationSeparator" w:id="0">
    <w:p w14:paraId="0C7C0AF6" w14:textId="77777777" w:rsidR="00806012" w:rsidRDefault="0080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2D7E335" w:rsidR="001928DE" w:rsidRDefault="00D10A5B">
    <w:pPr>
      <w:jc w:val="both"/>
    </w:pPr>
    <w:r>
      <w:rPr>
        <w:b/>
      </w:rPr>
      <w:t>KARAR:</w:t>
    </w:r>
    <w:r w:rsidR="00C06786">
      <w:rPr>
        <w:b/>
      </w:rPr>
      <w:t xml:space="preserve"> </w:t>
    </w:r>
    <w:r w:rsidR="00890189">
      <w:rPr>
        <w:b/>
      </w:rPr>
      <w:t>115</w:t>
    </w:r>
    <w:r w:rsidR="00C06786">
      <w:rPr>
        <w:b/>
      </w:rPr>
      <w:t xml:space="preserve">                                                                                        </w:t>
    </w:r>
    <w:r w:rsidR="00C06786">
      <w:rPr>
        <w:b/>
      </w:rPr>
      <w:tab/>
      <w:t xml:space="preserve">               </w:t>
    </w:r>
    <w:r w:rsidR="00C06786">
      <w:rPr>
        <w:b/>
      </w:rPr>
      <w:tab/>
    </w:r>
    <w:r w:rsidR="00151F10">
      <w:rPr>
        <w:b/>
      </w:rPr>
      <w:t>01</w:t>
    </w:r>
    <w:r w:rsidR="00045725">
      <w:rPr>
        <w:b/>
      </w:rPr>
      <w:t>.</w:t>
    </w:r>
    <w:r w:rsidR="00890189">
      <w:rPr>
        <w:b/>
      </w:rPr>
      <w:t>06</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A18E2"/>
    <w:rsid w:val="000C5EBD"/>
    <w:rsid w:val="000C7440"/>
    <w:rsid w:val="000D64F7"/>
    <w:rsid w:val="000E13B3"/>
    <w:rsid w:val="000F05BB"/>
    <w:rsid w:val="000F4B94"/>
    <w:rsid w:val="000F79AE"/>
    <w:rsid w:val="001057E5"/>
    <w:rsid w:val="00120547"/>
    <w:rsid w:val="00120B05"/>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34CBE"/>
    <w:rsid w:val="002416C5"/>
    <w:rsid w:val="00252F2F"/>
    <w:rsid w:val="002536CD"/>
    <w:rsid w:val="00256AA5"/>
    <w:rsid w:val="00281B9A"/>
    <w:rsid w:val="00285C03"/>
    <w:rsid w:val="002A380A"/>
    <w:rsid w:val="002B2B90"/>
    <w:rsid w:val="002B372D"/>
    <w:rsid w:val="002C241C"/>
    <w:rsid w:val="002E432B"/>
    <w:rsid w:val="002F0871"/>
    <w:rsid w:val="002F0AA0"/>
    <w:rsid w:val="002F0B6B"/>
    <w:rsid w:val="002F12E9"/>
    <w:rsid w:val="002F5BCB"/>
    <w:rsid w:val="00302E75"/>
    <w:rsid w:val="00304DE6"/>
    <w:rsid w:val="00317889"/>
    <w:rsid w:val="00322B7C"/>
    <w:rsid w:val="003247C3"/>
    <w:rsid w:val="003277C9"/>
    <w:rsid w:val="00331C1D"/>
    <w:rsid w:val="003323F8"/>
    <w:rsid w:val="003402C5"/>
    <w:rsid w:val="00345EBD"/>
    <w:rsid w:val="0034616D"/>
    <w:rsid w:val="003501F6"/>
    <w:rsid w:val="003528B8"/>
    <w:rsid w:val="003558B0"/>
    <w:rsid w:val="003757EE"/>
    <w:rsid w:val="00376DF4"/>
    <w:rsid w:val="00381AE7"/>
    <w:rsid w:val="00386C7E"/>
    <w:rsid w:val="00392ACF"/>
    <w:rsid w:val="00396429"/>
    <w:rsid w:val="003A1C47"/>
    <w:rsid w:val="003A1ED6"/>
    <w:rsid w:val="003B0B6D"/>
    <w:rsid w:val="003C2EFE"/>
    <w:rsid w:val="003D6F88"/>
    <w:rsid w:val="003E4D24"/>
    <w:rsid w:val="003F2AB7"/>
    <w:rsid w:val="003F76F5"/>
    <w:rsid w:val="00417BD4"/>
    <w:rsid w:val="00422533"/>
    <w:rsid w:val="004418ED"/>
    <w:rsid w:val="00445A58"/>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423B8"/>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06012"/>
    <w:rsid w:val="008239FD"/>
    <w:rsid w:val="008363AA"/>
    <w:rsid w:val="00837BF8"/>
    <w:rsid w:val="0084413F"/>
    <w:rsid w:val="00845156"/>
    <w:rsid w:val="008534BB"/>
    <w:rsid w:val="00861315"/>
    <w:rsid w:val="00873D52"/>
    <w:rsid w:val="00880275"/>
    <w:rsid w:val="00890189"/>
    <w:rsid w:val="00895C6A"/>
    <w:rsid w:val="0089747E"/>
    <w:rsid w:val="00911A62"/>
    <w:rsid w:val="0091231F"/>
    <w:rsid w:val="00916F9C"/>
    <w:rsid w:val="00920B12"/>
    <w:rsid w:val="00921933"/>
    <w:rsid w:val="009322FB"/>
    <w:rsid w:val="00936100"/>
    <w:rsid w:val="00947686"/>
    <w:rsid w:val="0095031E"/>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523F1"/>
    <w:rsid w:val="00D60E68"/>
    <w:rsid w:val="00D64189"/>
    <w:rsid w:val="00D74178"/>
    <w:rsid w:val="00D769A6"/>
    <w:rsid w:val="00D83F86"/>
    <w:rsid w:val="00D86812"/>
    <w:rsid w:val="00D972D5"/>
    <w:rsid w:val="00DA6147"/>
    <w:rsid w:val="00DA7628"/>
    <w:rsid w:val="00DB3249"/>
    <w:rsid w:val="00DC4004"/>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0E5A"/>
    <w:rsid w:val="00F72D73"/>
    <w:rsid w:val="00F93C75"/>
    <w:rsid w:val="00F95EC4"/>
    <w:rsid w:val="00FA08CB"/>
    <w:rsid w:val="00FB1F5C"/>
    <w:rsid w:val="00FB7F87"/>
    <w:rsid w:val="00FC1985"/>
    <w:rsid w:val="00FC28F6"/>
    <w:rsid w:val="00FD34BF"/>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E1F6-22DC-4516-B528-1A12BCF1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449</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34</cp:revision>
  <cp:lastPrinted>2023-06-02T07:32:00Z</cp:lastPrinted>
  <dcterms:created xsi:type="dcterms:W3CDTF">2020-09-07T13:38:00Z</dcterms:created>
  <dcterms:modified xsi:type="dcterms:W3CDTF">2023-06-02T07:32:00Z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