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3323F8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42C7857C" w:rsidR="007E62A3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</w:p>
    <w:p w14:paraId="5A838D72" w14:textId="77777777" w:rsidR="00D60E68" w:rsidRDefault="00D60E68" w:rsidP="003323F8">
      <w:pPr>
        <w:ind w:firstLine="708"/>
        <w:jc w:val="both"/>
      </w:pPr>
    </w:p>
    <w:p w14:paraId="10EAFC4E" w14:textId="2E301A1D" w:rsidR="00302E75" w:rsidRDefault="00F41314" w:rsidP="003323F8">
      <w:pPr>
        <w:ind w:firstLine="708"/>
        <w:jc w:val="both"/>
      </w:pPr>
      <w:proofErr w:type="gramStart"/>
      <w:r w:rsidRPr="0074032C">
        <w:rPr>
          <w:rFonts w:eastAsiaTheme="minorHAnsi"/>
          <w:lang w:eastAsia="en-US"/>
        </w:rPr>
        <w:t>Menderes Mahallesi sınırları içerisinde "Eğitim Alanı" imar lejantlı 2</w:t>
      </w:r>
      <w:r>
        <w:rPr>
          <w:rFonts w:eastAsiaTheme="minorHAnsi"/>
          <w:lang w:eastAsia="en-US"/>
        </w:rPr>
        <w:t xml:space="preserve">.510,00 m² yüzölçümlü 153 ada 1 </w:t>
      </w:r>
      <w:r w:rsidRPr="0074032C">
        <w:rPr>
          <w:rFonts w:eastAsiaTheme="minorHAnsi"/>
          <w:lang w:eastAsia="en-US"/>
        </w:rPr>
        <w:t>no.lu parselde bulunan 306,00 m² Belediyemiz hissesini Milli Eğitim Bakanlığına "Eğitim Alanı" olarak</w:t>
      </w:r>
      <w:r>
        <w:rPr>
          <w:rFonts w:eastAsiaTheme="minorHAnsi"/>
          <w:lang w:eastAsia="en-US"/>
        </w:rPr>
        <w:t xml:space="preserve"> </w:t>
      </w:r>
      <w:r w:rsidRPr="0074032C">
        <w:rPr>
          <w:rFonts w:eastAsiaTheme="minorHAnsi"/>
          <w:lang w:eastAsia="en-US"/>
        </w:rPr>
        <w:t>kullanılması, ticari faaliyetlerde kullanılmaması şartı ile 2 yıllığına bedelsiz tahsis edilmesi için 5393 sayılı Belediye</w:t>
      </w:r>
      <w:r>
        <w:rPr>
          <w:rFonts w:eastAsiaTheme="minorHAnsi"/>
          <w:lang w:eastAsia="en-US"/>
        </w:rPr>
        <w:t xml:space="preserve"> </w:t>
      </w:r>
      <w:r w:rsidRPr="0074032C">
        <w:rPr>
          <w:rFonts w:eastAsiaTheme="minorHAnsi"/>
          <w:lang w:eastAsia="en-US"/>
        </w:rPr>
        <w:t xml:space="preserve">Kanunu 18-(e) maddesi gereği Belediye Encümenine yetki verilmesi </w:t>
      </w:r>
      <w:r>
        <w:rPr>
          <w:rFonts w:eastAsiaTheme="minorHAnsi"/>
          <w:lang w:eastAsia="en-US"/>
        </w:rPr>
        <w:t xml:space="preserve">ile ilgili </w:t>
      </w:r>
      <w:r w:rsidRPr="00BF305F">
        <w:rPr>
          <w:rFonts w:eastAsia="Calibri"/>
          <w:lang w:eastAsia="en-US"/>
        </w:rPr>
        <w:t>başkanlık</w:t>
      </w:r>
      <w:r>
        <w:rPr>
          <w:rFonts w:eastAsia="Calibri"/>
          <w:lang w:eastAsia="en-US"/>
        </w:rPr>
        <w:t xml:space="preserve"> yazısı.</w:t>
      </w:r>
      <w:proofErr w:type="gramEnd"/>
    </w:p>
    <w:bookmarkEnd w:id="0"/>
    <w:p w14:paraId="0E5F833F" w14:textId="3B4A777F" w:rsidR="00F41314" w:rsidRDefault="00926A40" w:rsidP="00F41314">
      <w:pPr>
        <w:ind w:firstLine="708"/>
        <w:jc w:val="both"/>
      </w:pPr>
      <w:r>
        <w:t>(</w:t>
      </w:r>
      <w:r w:rsidR="00F41314">
        <w:t>Sincan Kaymakamlığı İlçe Milli Eğitim Müdürlüğü tarafından E-</w:t>
      </w:r>
      <w:proofErr w:type="gramStart"/>
      <w:r w:rsidR="00F41314">
        <w:t>32584434</w:t>
      </w:r>
      <w:proofErr w:type="gramEnd"/>
      <w:r w:rsidR="00F41314">
        <w:t>-755.01-75657976 sayılı yazı ile ilçemiz Menderes Mahallesi sınırları içerisinde "Eğitim Alanı" imar lejantlı 2.510,00 m² yüzölçümlü 153 ada 1 no.lu parselde bulunan 306,00 m² Belediyemiz hissesinin Milli Eğitim Bakanlığına tahsis edilmesi talep edilmektedir.</w:t>
      </w:r>
    </w:p>
    <w:p w14:paraId="7785845F" w14:textId="77777777" w:rsidR="00F41314" w:rsidRDefault="00F41314" w:rsidP="00F41314">
      <w:pPr>
        <w:ind w:firstLine="708"/>
        <w:jc w:val="both"/>
      </w:pPr>
      <w:proofErr w:type="gramStart"/>
      <w:r>
        <w:t>İlçemiz Menderes Mahallesi sınırları içerisinde "Eğitim Alanı" imar lejantlı 2.510,00 m² yüzölçümlü 153 ada 1no.lu parselde bulunan 306,00 m² Belediyemiz hissesini Milli Eğitim Bakanlığına "Eğitim Alanı" olarak kullanılması, ticari faaliyetlerde kullanılmaması şartı ile 2 yıllığına bedelsiz tahsis edilmesi için 5393 sayılı Belediye Kanunu 18-(e) maddesi gereği Belediye Encümenine yetki verilmesi konusunun Belediyemiz Meclisinde görüşülerek karara bağlanması hususunu;</w:t>
      </w:r>
      <w:r w:rsidRPr="002416C5">
        <w:t xml:space="preserve"> </w:t>
      </w:r>
      <w:proofErr w:type="gramEnd"/>
    </w:p>
    <w:p w14:paraId="27973A84" w14:textId="6289FC3E" w:rsidR="00A75519" w:rsidRDefault="00F41314" w:rsidP="00F41314">
      <w:pPr>
        <w:ind w:firstLine="708"/>
        <w:jc w:val="both"/>
      </w:pPr>
      <w:r>
        <w:t>Meclis başkanı, başkanlık yazısının gündeme alınarak bu toplantıda görüşülmesini oylamaya sundu, yapılan işaretle oylama sonucunda kabulüne oybirliğiyle,</w:t>
      </w:r>
      <w:r w:rsidR="00A75519" w:rsidRPr="002416C5">
        <w:t>   </w:t>
      </w:r>
    </w:p>
    <w:p w14:paraId="418A8BB0" w14:textId="77777777" w:rsidR="00212F17" w:rsidRDefault="00212F17" w:rsidP="00212F17">
      <w:pPr>
        <w:ind w:firstLine="708"/>
        <w:jc w:val="both"/>
      </w:pPr>
      <w:r>
        <w:t>Olurlarınıza arz ederim.</w:t>
      </w:r>
      <w:proofErr w:type="gramStart"/>
      <w:r>
        <w:t>)</w:t>
      </w:r>
      <w:proofErr w:type="gramEnd"/>
      <w:r>
        <w:t xml:space="preserve"> Okundu.</w:t>
      </w:r>
    </w:p>
    <w:p w14:paraId="62F34851" w14:textId="2C770CBD" w:rsidR="00422533" w:rsidRPr="00673331" w:rsidRDefault="00F063BF" w:rsidP="003323F8">
      <w:pPr>
        <w:ind w:firstLine="708"/>
        <w:jc w:val="both"/>
      </w:pPr>
      <w:proofErr w:type="gramStart"/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sunuldu, </w:t>
      </w:r>
      <w:r w:rsidRPr="00673331">
        <w:t xml:space="preserve"> yapılan işaretle oylama sonucunda, </w:t>
      </w:r>
      <w:r w:rsidR="00F41314" w:rsidRPr="0074032C">
        <w:rPr>
          <w:rFonts w:eastAsiaTheme="minorHAnsi"/>
          <w:lang w:eastAsia="en-US"/>
        </w:rPr>
        <w:t>Menderes Mahallesi sınırları içerisinde "Eğitim Alanı" imar lejantlı 2</w:t>
      </w:r>
      <w:r w:rsidR="00F41314">
        <w:rPr>
          <w:rFonts w:eastAsiaTheme="minorHAnsi"/>
          <w:lang w:eastAsia="en-US"/>
        </w:rPr>
        <w:t xml:space="preserve">.510,00 m² yüzölçümlü 153 ada 1 </w:t>
      </w:r>
      <w:r w:rsidR="00F41314" w:rsidRPr="0074032C">
        <w:rPr>
          <w:rFonts w:eastAsiaTheme="minorHAnsi"/>
          <w:lang w:eastAsia="en-US"/>
        </w:rPr>
        <w:t>n</w:t>
      </w:r>
      <w:r w:rsidR="003C2BBD">
        <w:rPr>
          <w:rFonts w:eastAsiaTheme="minorHAnsi"/>
          <w:lang w:eastAsia="en-US"/>
        </w:rPr>
        <w:t xml:space="preserve">o.lu parselde bulunan 306,00 m² </w:t>
      </w:r>
      <w:bookmarkStart w:id="1" w:name="_GoBack"/>
      <w:bookmarkEnd w:id="1"/>
      <w:r w:rsidR="00742FD0">
        <w:rPr>
          <w:rFonts w:eastAsiaTheme="minorHAnsi"/>
          <w:lang w:eastAsia="en-US"/>
        </w:rPr>
        <w:t>hissemizin,</w:t>
      </w:r>
      <w:r w:rsidR="00F41314" w:rsidRPr="0074032C">
        <w:rPr>
          <w:rFonts w:eastAsiaTheme="minorHAnsi"/>
          <w:lang w:eastAsia="en-US"/>
        </w:rPr>
        <w:t xml:space="preserve"> Milli Eğitim Bakanlığına "Eğitim Alanı" olarak</w:t>
      </w:r>
      <w:r w:rsidR="00F41314">
        <w:rPr>
          <w:rFonts w:eastAsiaTheme="minorHAnsi"/>
          <w:lang w:eastAsia="en-US"/>
        </w:rPr>
        <w:t xml:space="preserve"> </w:t>
      </w:r>
      <w:r w:rsidR="00F41314" w:rsidRPr="0074032C">
        <w:rPr>
          <w:rFonts w:eastAsiaTheme="minorHAnsi"/>
          <w:lang w:eastAsia="en-US"/>
        </w:rPr>
        <w:t>kullanılması, ticari faaliyetlerde kullanılmaması şartı ile 2 yıllığına bedelsiz tahsis edilmesi için 5393 sayılı Belediye</w:t>
      </w:r>
      <w:r w:rsidR="00F41314">
        <w:rPr>
          <w:rFonts w:eastAsiaTheme="minorHAnsi"/>
          <w:lang w:eastAsia="en-US"/>
        </w:rPr>
        <w:t xml:space="preserve"> </w:t>
      </w:r>
      <w:r w:rsidR="00F41314" w:rsidRPr="0074032C">
        <w:rPr>
          <w:rFonts w:eastAsiaTheme="minorHAnsi"/>
          <w:lang w:eastAsia="en-US"/>
        </w:rPr>
        <w:t>Kanunu 18-(e) maddesi gereği Bele</w:t>
      </w:r>
      <w:r w:rsidR="00F41314">
        <w:rPr>
          <w:rFonts w:eastAsiaTheme="minorHAnsi"/>
          <w:lang w:eastAsia="en-US"/>
        </w:rPr>
        <w:t>diye Encümenine yetki verilmesi</w:t>
      </w:r>
      <w:r w:rsidR="00F41314">
        <w:rPr>
          <w:rFonts w:eastAsia="Calibri"/>
          <w:lang w:eastAsia="en-US"/>
        </w:rPr>
        <w:t>ni</w:t>
      </w:r>
      <w:r w:rsidR="00151F10">
        <w:rPr>
          <w:rFonts w:eastAsia="Calibri"/>
          <w:lang w:eastAsia="en-US"/>
        </w:rPr>
        <w:t>n</w:t>
      </w:r>
      <w:r w:rsidR="00A75519" w:rsidRPr="00A75519">
        <w:rPr>
          <w:rFonts w:eastAsia="Calibri"/>
          <w:b/>
          <w:lang w:eastAsia="en-US"/>
        </w:rPr>
        <w:t xml:space="preserve"> </w:t>
      </w:r>
      <w:r w:rsidRPr="00151F10">
        <w:t>kabulüne oybirliğiyle</w:t>
      </w:r>
      <w:r w:rsidRPr="00673331">
        <w:t xml:space="preserve"> </w:t>
      </w:r>
      <w:r w:rsidR="00151F10">
        <w:t>01</w:t>
      </w:r>
      <w:r w:rsidR="00A912E3" w:rsidRPr="00673331">
        <w:t>.</w:t>
      </w:r>
      <w:r w:rsidR="00F41314">
        <w:t>06</w:t>
      </w:r>
      <w:r w:rsidR="003528B8">
        <w:t>.2023</w:t>
      </w:r>
      <w:r w:rsidRPr="00673331">
        <w:t xml:space="preserve"> tarihli toplantıda karar verildi.</w:t>
      </w:r>
      <w:r w:rsidR="00FC1985">
        <w:t xml:space="preserve">   </w:t>
      </w:r>
      <w:r w:rsidR="003C2BBD">
        <w:t xml:space="preserve"> </w:t>
      </w:r>
      <w:proofErr w:type="gramEnd"/>
    </w:p>
    <w:p w14:paraId="73951416" w14:textId="77777777" w:rsidR="00496A54" w:rsidRDefault="00BF39AA" w:rsidP="003323F8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3323F8"/>
    <w:p w14:paraId="09CF9C0C" w14:textId="7B44709E" w:rsidR="00052ADE" w:rsidRDefault="003F2AB7" w:rsidP="003F2AB7">
      <w:pPr>
        <w:tabs>
          <w:tab w:val="left" w:pos="8985"/>
        </w:tabs>
      </w:pPr>
      <w:r>
        <w:tab/>
      </w:r>
    </w:p>
    <w:p w14:paraId="4E4768D2" w14:textId="77777777" w:rsidR="00FC1985" w:rsidRDefault="00FC1985" w:rsidP="003323F8"/>
    <w:p w14:paraId="73D789A7" w14:textId="77777777" w:rsidR="00052ADE" w:rsidRDefault="00052ADE" w:rsidP="003323F8"/>
    <w:p w14:paraId="5BF448B6" w14:textId="4B36F9A0" w:rsidR="00BF39AA" w:rsidRPr="00673331" w:rsidRDefault="00496A54" w:rsidP="003323F8">
      <w:pPr>
        <w:ind w:firstLine="426"/>
      </w:pPr>
      <w:r>
        <w:t xml:space="preserve"> </w:t>
      </w:r>
      <w:r w:rsidR="002416C5">
        <w:t xml:space="preserve">Murat ERCAN </w:t>
      </w:r>
      <w:r w:rsidR="00BF39AA" w:rsidRPr="00673331">
        <w:tab/>
        <w:t xml:space="preserve">                   </w:t>
      </w:r>
      <w:r w:rsidR="00093925">
        <w:t xml:space="preserve"> </w:t>
      </w:r>
      <w:r w:rsidR="002416C5">
        <w:tab/>
        <w:t xml:space="preserve">       </w:t>
      </w:r>
      <w:r w:rsidR="00A75519">
        <w:t>Serkan TEKGÜMÜŞ</w:t>
      </w:r>
      <w:r w:rsidR="00A75519">
        <w:tab/>
      </w:r>
      <w:r w:rsidR="00A75519">
        <w:tab/>
      </w:r>
      <w:r w:rsidR="00A75519">
        <w:tab/>
        <w:t xml:space="preserve">  </w:t>
      </w:r>
      <w:r w:rsidR="002416C5">
        <w:t xml:space="preserve">Kevser TEKİN </w:t>
      </w:r>
      <w:r w:rsidR="00BF39AA" w:rsidRPr="00673331">
        <w:t xml:space="preserve"> </w:t>
      </w:r>
    </w:p>
    <w:p w14:paraId="770B47B2" w14:textId="77DF42BE" w:rsidR="00D972D5" w:rsidRDefault="00BF39AA" w:rsidP="003323F8">
      <w:r w:rsidRPr="00673331">
        <w:t xml:space="preserve">        Meclis Başkan</w:t>
      </w:r>
      <w:r w:rsidR="002416C5">
        <w:t>ı</w:t>
      </w:r>
      <w:r w:rsidRPr="00673331">
        <w:t xml:space="preserve">                             </w:t>
      </w:r>
      <w:r w:rsidR="00DA7580">
        <w:t xml:space="preserve">              </w:t>
      </w:r>
      <w:proofErr w:type="gramStart"/>
      <w:r w:rsidR="00DA7580">
        <w:t>Katip</w:t>
      </w:r>
      <w:proofErr w:type="gramEnd"/>
      <w:r w:rsidR="00DA7580">
        <w:tab/>
      </w:r>
      <w:r w:rsidR="00DA7580">
        <w:tab/>
      </w:r>
      <w:r w:rsidR="00DA7580">
        <w:tab/>
      </w:r>
      <w:r w:rsidR="00DA7580">
        <w:tab/>
        <w:t xml:space="preserve">         </w:t>
      </w:r>
      <w:proofErr w:type="spellStart"/>
      <w:r w:rsidRPr="00673331">
        <w:t>Katip</w:t>
      </w:r>
      <w:proofErr w:type="spellEnd"/>
    </w:p>
    <w:p w14:paraId="73DC7202" w14:textId="77777777" w:rsidR="003323F8" w:rsidRDefault="003323F8" w:rsidP="003323F8"/>
    <w:sectPr w:rsidR="003323F8" w:rsidSect="00F474BB">
      <w:headerReference w:type="default" r:id="rId8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34D99" w14:textId="77777777" w:rsidR="00507BDE" w:rsidRDefault="00507BDE">
      <w:r>
        <w:separator/>
      </w:r>
    </w:p>
  </w:endnote>
  <w:endnote w:type="continuationSeparator" w:id="0">
    <w:p w14:paraId="60912245" w14:textId="77777777" w:rsidR="00507BDE" w:rsidRDefault="0050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B7C06" w14:textId="77777777" w:rsidR="00507BDE" w:rsidRDefault="00507BDE">
      <w:r>
        <w:separator/>
      </w:r>
    </w:p>
  </w:footnote>
  <w:footnote w:type="continuationSeparator" w:id="0">
    <w:p w14:paraId="14DFB8DF" w14:textId="77777777" w:rsidR="00507BDE" w:rsidRDefault="00507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411B38A7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F41314">
      <w:rPr>
        <w:b/>
      </w:rPr>
      <w:t>114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51F10">
      <w:rPr>
        <w:b/>
      </w:rPr>
      <w:t>01</w:t>
    </w:r>
    <w:r w:rsidR="00045725">
      <w:rPr>
        <w:b/>
      </w:rPr>
      <w:t>.</w:t>
    </w:r>
    <w:r w:rsidR="00F41314">
      <w:rPr>
        <w:b/>
      </w:rPr>
      <w:t>06</w:t>
    </w:r>
    <w:r w:rsidR="00C06786">
      <w:rPr>
        <w:b/>
      </w:rPr>
      <w:t>.20</w:t>
    </w:r>
    <w:r w:rsidR="003528B8">
      <w:rPr>
        <w:b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9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5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7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3"/>
  </w:num>
  <w:num w:numId="5">
    <w:abstractNumId w:val="24"/>
  </w:num>
  <w:num w:numId="6">
    <w:abstractNumId w:val="15"/>
  </w:num>
  <w:num w:numId="7">
    <w:abstractNumId w:val="9"/>
  </w:num>
  <w:num w:numId="8">
    <w:abstractNumId w:val="17"/>
  </w:num>
  <w:num w:numId="9">
    <w:abstractNumId w:val="19"/>
  </w:num>
  <w:num w:numId="10">
    <w:abstractNumId w:val="4"/>
  </w:num>
  <w:num w:numId="11">
    <w:abstractNumId w:val="2"/>
  </w:num>
  <w:num w:numId="12">
    <w:abstractNumId w:val="14"/>
  </w:num>
  <w:num w:numId="13">
    <w:abstractNumId w:val="25"/>
  </w:num>
  <w:num w:numId="14">
    <w:abstractNumId w:val="0"/>
  </w:num>
  <w:num w:numId="15">
    <w:abstractNumId w:val="21"/>
  </w:num>
  <w:num w:numId="16">
    <w:abstractNumId w:val="10"/>
  </w:num>
  <w:num w:numId="17">
    <w:abstractNumId w:val="11"/>
  </w:num>
  <w:num w:numId="18">
    <w:abstractNumId w:val="1"/>
  </w:num>
  <w:num w:numId="19">
    <w:abstractNumId w:val="12"/>
  </w:num>
  <w:num w:numId="20">
    <w:abstractNumId w:val="23"/>
  </w:num>
  <w:num w:numId="21">
    <w:abstractNumId w:val="13"/>
  </w:num>
  <w:num w:numId="22">
    <w:abstractNumId w:val="7"/>
  </w:num>
  <w:num w:numId="23">
    <w:abstractNumId w:val="16"/>
  </w:num>
  <w:num w:numId="24">
    <w:abstractNumId w:val="8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51F10"/>
    <w:rsid w:val="00160B14"/>
    <w:rsid w:val="001928DE"/>
    <w:rsid w:val="001A5701"/>
    <w:rsid w:val="001B7EAA"/>
    <w:rsid w:val="001C5B2D"/>
    <w:rsid w:val="001D1445"/>
    <w:rsid w:val="001D2257"/>
    <w:rsid w:val="001D7342"/>
    <w:rsid w:val="00204516"/>
    <w:rsid w:val="00212F17"/>
    <w:rsid w:val="00232F7B"/>
    <w:rsid w:val="002330B2"/>
    <w:rsid w:val="002416C5"/>
    <w:rsid w:val="00252F2F"/>
    <w:rsid w:val="002536CD"/>
    <w:rsid w:val="00256AA5"/>
    <w:rsid w:val="00281B9A"/>
    <w:rsid w:val="00285C03"/>
    <w:rsid w:val="002A380A"/>
    <w:rsid w:val="002B2B90"/>
    <w:rsid w:val="002B372D"/>
    <w:rsid w:val="002E432B"/>
    <w:rsid w:val="002F0871"/>
    <w:rsid w:val="002F0AA0"/>
    <w:rsid w:val="002F0B6B"/>
    <w:rsid w:val="002F12E9"/>
    <w:rsid w:val="002F5BCB"/>
    <w:rsid w:val="00302E75"/>
    <w:rsid w:val="00304DE6"/>
    <w:rsid w:val="00317889"/>
    <w:rsid w:val="00322B7C"/>
    <w:rsid w:val="003247C3"/>
    <w:rsid w:val="00331C1D"/>
    <w:rsid w:val="003323F8"/>
    <w:rsid w:val="003402C5"/>
    <w:rsid w:val="0034616D"/>
    <w:rsid w:val="003501F6"/>
    <w:rsid w:val="003528B8"/>
    <w:rsid w:val="003558B0"/>
    <w:rsid w:val="003757EE"/>
    <w:rsid w:val="00376DF4"/>
    <w:rsid w:val="00381AE7"/>
    <w:rsid w:val="00386C7E"/>
    <w:rsid w:val="00392ACF"/>
    <w:rsid w:val="00396429"/>
    <w:rsid w:val="003B0B6D"/>
    <w:rsid w:val="003C2BBD"/>
    <w:rsid w:val="003D6F88"/>
    <w:rsid w:val="003E4D24"/>
    <w:rsid w:val="003F2AB7"/>
    <w:rsid w:val="003F76F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07BDE"/>
    <w:rsid w:val="00515A38"/>
    <w:rsid w:val="00540058"/>
    <w:rsid w:val="00544C41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31D59"/>
    <w:rsid w:val="006375B5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2F8F"/>
    <w:rsid w:val="00742FD0"/>
    <w:rsid w:val="00754C04"/>
    <w:rsid w:val="007938AD"/>
    <w:rsid w:val="007B087F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8E4EC2"/>
    <w:rsid w:val="00911A62"/>
    <w:rsid w:val="0091231F"/>
    <w:rsid w:val="00916F9C"/>
    <w:rsid w:val="00920B12"/>
    <w:rsid w:val="00926A40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D0410"/>
    <w:rsid w:val="009D1418"/>
    <w:rsid w:val="009E113D"/>
    <w:rsid w:val="009F6310"/>
    <w:rsid w:val="00A32026"/>
    <w:rsid w:val="00A4613A"/>
    <w:rsid w:val="00A53574"/>
    <w:rsid w:val="00A6248F"/>
    <w:rsid w:val="00A75519"/>
    <w:rsid w:val="00A84555"/>
    <w:rsid w:val="00A912E3"/>
    <w:rsid w:val="00AA1EB4"/>
    <w:rsid w:val="00AB5AF9"/>
    <w:rsid w:val="00AB6E3E"/>
    <w:rsid w:val="00AE078F"/>
    <w:rsid w:val="00B54E19"/>
    <w:rsid w:val="00B61C1E"/>
    <w:rsid w:val="00B7497C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580"/>
    <w:rsid w:val="00DA7628"/>
    <w:rsid w:val="00DB3249"/>
    <w:rsid w:val="00DC6AFC"/>
    <w:rsid w:val="00DD3AD1"/>
    <w:rsid w:val="00DD672E"/>
    <w:rsid w:val="00DE1F74"/>
    <w:rsid w:val="00DF2CB4"/>
    <w:rsid w:val="00E03798"/>
    <w:rsid w:val="00E11EF0"/>
    <w:rsid w:val="00E15A2B"/>
    <w:rsid w:val="00E161C9"/>
    <w:rsid w:val="00E17A83"/>
    <w:rsid w:val="00E22339"/>
    <w:rsid w:val="00E27FC6"/>
    <w:rsid w:val="00E370F0"/>
    <w:rsid w:val="00E50CED"/>
    <w:rsid w:val="00E53496"/>
    <w:rsid w:val="00E638C5"/>
    <w:rsid w:val="00E8321B"/>
    <w:rsid w:val="00E87F11"/>
    <w:rsid w:val="00E92084"/>
    <w:rsid w:val="00E950E7"/>
    <w:rsid w:val="00EA7D6F"/>
    <w:rsid w:val="00EC6342"/>
    <w:rsid w:val="00EE0E0F"/>
    <w:rsid w:val="00EF6136"/>
    <w:rsid w:val="00F063BF"/>
    <w:rsid w:val="00F26D29"/>
    <w:rsid w:val="00F3613F"/>
    <w:rsid w:val="00F37B6C"/>
    <w:rsid w:val="00F41314"/>
    <w:rsid w:val="00F474BB"/>
    <w:rsid w:val="00F50025"/>
    <w:rsid w:val="00F50708"/>
    <w:rsid w:val="00F5357E"/>
    <w:rsid w:val="00F72D73"/>
    <w:rsid w:val="00F93C75"/>
    <w:rsid w:val="00FA08CB"/>
    <w:rsid w:val="00FB1F5C"/>
    <w:rsid w:val="00FB7F87"/>
    <w:rsid w:val="00FC1985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67342-EF6B-484D-B91F-C5E98D10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24</cp:revision>
  <cp:lastPrinted>2023-06-02T08:24:00Z</cp:lastPrinted>
  <dcterms:created xsi:type="dcterms:W3CDTF">2020-09-07T13:38:00Z</dcterms:created>
  <dcterms:modified xsi:type="dcterms:W3CDTF">2023-06-02T08:24:00Z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