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401C93A6" w:rsidR="00F063BF" w:rsidRPr="00673331" w:rsidRDefault="00BC5910" w:rsidP="007E62A3">
      <w:pPr>
        <w:ind w:firstLine="708"/>
        <w:jc w:val="both"/>
      </w:pPr>
      <w:r w:rsidRPr="00F66604">
        <w:rPr>
          <w:rFonts w:eastAsia="Calibri"/>
          <w:lang w:eastAsia="en-US"/>
        </w:rPr>
        <w:t xml:space="preserve">Çoğlu Mahallesi 112 Ada </w:t>
      </w:r>
      <w:proofErr w:type="gramStart"/>
      <w:r w:rsidRPr="00F66604">
        <w:rPr>
          <w:rFonts w:eastAsia="Calibri"/>
          <w:lang w:eastAsia="en-US"/>
        </w:rPr>
        <w:t>1,2,3</w:t>
      </w:r>
      <w:proofErr w:type="gramEnd"/>
      <w:r w:rsidRPr="00F66604">
        <w:rPr>
          <w:rFonts w:eastAsia="Calibri"/>
          <w:lang w:eastAsia="en-US"/>
        </w:rPr>
        <w:t xml:space="preserve"> ve 4 parseller için hazırlanan 1/1000 Ölçekli Uygulama İmar Planı Değişikliği ile ilg</w:t>
      </w:r>
      <w:r>
        <w:rPr>
          <w:rFonts w:eastAsia="Calibri"/>
          <w:lang w:eastAsia="en-US"/>
        </w:rPr>
        <w:t xml:space="preserve">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F39CFBD" w14:textId="77777777" w:rsidR="00BC5910" w:rsidRDefault="00C06786" w:rsidP="00BC5910">
      <w:pPr>
        <w:ind w:firstLine="708"/>
        <w:contextualSpacing/>
        <w:jc w:val="both"/>
      </w:pPr>
      <w:r w:rsidRPr="00673331">
        <w:t>(</w:t>
      </w:r>
      <w:r w:rsidR="00BC5910" w:rsidRPr="00383571">
        <w:t xml:space="preserve">Belediye meclisimizin </w:t>
      </w:r>
      <w:r w:rsidR="00BC5910">
        <w:t>02.05.2023</w:t>
      </w:r>
      <w:r w:rsidR="00BC5910" w:rsidRPr="00383571">
        <w:t xml:space="preserve"> tarihinde yapmış olduğu birleşimde görüşülerek komisyonumuza havale edilen,</w:t>
      </w:r>
      <w:r w:rsidR="00BC5910">
        <w:t xml:space="preserve"> </w:t>
      </w:r>
      <w:r w:rsidR="00BC5910" w:rsidRPr="00F66604">
        <w:rPr>
          <w:rFonts w:eastAsia="Calibri"/>
          <w:lang w:eastAsia="en-US"/>
        </w:rPr>
        <w:t xml:space="preserve">Çoğlu Mahallesi 112 Ada </w:t>
      </w:r>
      <w:proofErr w:type="gramStart"/>
      <w:r w:rsidR="00BC5910" w:rsidRPr="00F66604">
        <w:rPr>
          <w:rFonts w:eastAsia="Calibri"/>
          <w:lang w:eastAsia="en-US"/>
        </w:rPr>
        <w:t>1,2,3</w:t>
      </w:r>
      <w:proofErr w:type="gramEnd"/>
      <w:r w:rsidR="00BC5910" w:rsidRPr="00F66604">
        <w:rPr>
          <w:rFonts w:eastAsia="Calibri"/>
          <w:lang w:eastAsia="en-US"/>
        </w:rPr>
        <w:t xml:space="preserve"> ve 4 parseller için hazırlanan 1/1000 Ölçekli Uygulama İmar Planı Değişikliği ile ilgili </w:t>
      </w:r>
      <w:r w:rsidR="00BC5910">
        <w:t>dosya incelendi.</w:t>
      </w:r>
    </w:p>
    <w:p w14:paraId="27E36BF0" w14:textId="77777777" w:rsidR="00BC5910" w:rsidRDefault="00BC5910" w:rsidP="00BC5910">
      <w:pPr>
        <w:spacing w:line="276" w:lineRule="auto"/>
        <w:ind w:firstLine="708"/>
        <w:rPr>
          <w:b/>
          <w:u w:val="single"/>
        </w:rPr>
      </w:pPr>
    </w:p>
    <w:p w14:paraId="5AB0ADB4" w14:textId="77777777" w:rsidR="00BC5910" w:rsidRPr="00424BDC" w:rsidRDefault="00BC5910" w:rsidP="00BC5910">
      <w:pPr>
        <w:spacing w:line="276" w:lineRule="auto"/>
        <w:ind w:firstLine="708"/>
        <w:rPr>
          <w:b/>
          <w:u w:val="single"/>
        </w:rPr>
      </w:pPr>
      <w:r w:rsidRPr="00424BDC">
        <w:rPr>
          <w:b/>
          <w:u w:val="single"/>
        </w:rPr>
        <w:t xml:space="preserve">Mevcut Duruma İlişkin Yapılan İnceleme </w:t>
      </w:r>
      <w:proofErr w:type="gramStart"/>
      <w:r w:rsidRPr="00424BDC">
        <w:rPr>
          <w:b/>
          <w:u w:val="single"/>
        </w:rPr>
        <w:t>ile ;</w:t>
      </w:r>
      <w:proofErr w:type="gramEnd"/>
    </w:p>
    <w:p w14:paraId="4704B239" w14:textId="77777777" w:rsidR="00BC5910" w:rsidRDefault="00BC5910" w:rsidP="00BC5910">
      <w:pPr>
        <w:spacing w:line="276" w:lineRule="auto"/>
        <w:rPr>
          <w:u w:val="single"/>
        </w:rPr>
      </w:pPr>
    </w:p>
    <w:p w14:paraId="1A361AC3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Çoğlu Mahallesi 112 Ada </w:t>
      </w:r>
      <w:proofErr w:type="gramStart"/>
      <w:r>
        <w:t>1,2,3</w:t>
      </w:r>
      <w:proofErr w:type="gramEnd"/>
      <w:r>
        <w:t xml:space="preserve"> ve 4</w:t>
      </w:r>
      <w:r w:rsidRPr="00AD7E99">
        <w:t xml:space="preserve"> </w:t>
      </w:r>
      <w:r>
        <w:t>kadastro parsellerinin toplam tapu yüzölçümü 22.535 m² olup mülkiyetinin Şahıslar adına kayıtlı olduğu,</w:t>
      </w:r>
    </w:p>
    <w:p w14:paraId="28AD6D74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Teklife konu sunulan planlama alanı yüzölçümü bahse konu parseller ve bitişiğindeki tescil harici alanlar ile birlikte toplam yaklaşık 23.900 m² alanı kapsadığı,</w:t>
      </w:r>
    </w:p>
    <w:p w14:paraId="204CC0FA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İmar planına esas Jeolojik-</w:t>
      </w:r>
      <w:proofErr w:type="spellStart"/>
      <w:r>
        <w:t>Jeoteknik</w:t>
      </w:r>
      <w:proofErr w:type="spellEnd"/>
      <w:r>
        <w:t xml:space="preserve"> Etüt Raporunun Çevre Şehircilik ve İklim Değişikliği İl Müdürlüğünce 20.10.2022 tarihinde onaylanmış rapor doğrultusunda planlama alanının önlemli alan Ö.A-</w:t>
      </w:r>
      <w:proofErr w:type="gramStart"/>
      <w:r>
        <w:t>5.1</w:t>
      </w:r>
      <w:proofErr w:type="gramEnd"/>
      <w:r>
        <w:t xml:space="preserve"> olarak tanımlandığı,</w:t>
      </w:r>
    </w:p>
    <w:p w14:paraId="3B93F563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Planlama alanına ilişkin 1/5000 ölçekli nazım imar planının Ankara Büyükşehir Belediye Meclisinin 09.02.2023 gün ve 240 sayılı kararı ile; </w:t>
      </w:r>
      <w:proofErr w:type="spellStart"/>
      <w:r>
        <w:t>Konut+Ticaret</w:t>
      </w:r>
      <w:proofErr w:type="spellEnd"/>
      <w:r>
        <w:t xml:space="preserve"> alanında E:1.20 Yençok:8 kat, Düzenleme ortaklık payı %45 olacak </w:t>
      </w:r>
      <w:proofErr w:type="gramStart"/>
      <w:r>
        <w:t>şekilde  plan</w:t>
      </w:r>
      <w:proofErr w:type="gramEnd"/>
      <w:r>
        <w:t xml:space="preserve"> notu ilavesi ile </w:t>
      </w:r>
      <w:proofErr w:type="spellStart"/>
      <w:r>
        <w:t>tadilen</w:t>
      </w:r>
      <w:proofErr w:type="spellEnd"/>
      <w:r>
        <w:t xml:space="preserve"> onaylandığı,</w:t>
      </w:r>
    </w:p>
    <w:p w14:paraId="3639A424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>Söz konusu alana ait 1/1000 ölçekli uygulama imar planının bulunmadığı,</w:t>
      </w:r>
    </w:p>
    <w:p w14:paraId="5C5AD65D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jc w:val="both"/>
      </w:pPr>
      <w:proofErr w:type="gramStart"/>
      <w:r>
        <w:t>1/5000 ölçekli nazım imar planı ile uyumlu olacak şekilde hazırlanan 1/1000 ölçekli uygulama</w:t>
      </w:r>
      <w:r w:rsidRPr="00445531">
        <w:t xml:space="preserve"> imar planı teklifine konu alan toplamda </w:t>
      </w:r>
      <w:r>
        <w:t xml:space="preserve">yaklaşık </w:t>
      </w:r>
      <w:r w:rsidRPr="00445531">
        <w:t xml:space="preserve">23.900m² büyüklüğünde olup, yaklaşık </w:t>
      </w:r>
      <w:r>
        <w:t>12</w:t>
      </w:r>
      <w:r w:rsidRPr="00445531">
        <w:t>.</w:t>
      </w:r>
      <w:r>
        <w:t>285</w:t>
      </w:r>
      <w:r w:rsidRPr="00445531">
        <w:t xml:space="preserve">m² büyüklüğünde </w:t>
      </w:r>
      <w:proofErr w:type="spellStart"/>
      <w:r w:rsidRPr="00445531">
        <w:t>Konut+Ticaret</w:t>
      </w:r>
      <w:proofErr w:type="spellEnd"/>
      <w:r w:rsidRPr="00445531">
        <w:t xml:space="preserve"> Alanı, yaklaşık 860m² büyüklüğünde Ticaret Alanı, yaklaşık 1.801m² büyüklüğünde </w:t>
      </w:r>
      <w:r>
        <w:t>İlkokul</w:t>
      </w:r>
      <w:r w:rsidRPr="00445531">
        <w:t xml:space="preserve"> </w:t>
      </w:r>
      <w:r>
        <w:t>Alanı, yaklaşık 1055</w:t>
      </w:r>
      <w:r w:rsidRPr="00445531">
        <w:t xml:space="preserve">m² büyüklüğünde Sağlık </w:t>
      </w:r>
      <w:r>
        <w:t xml:space="preserve">Tesisi </w:t>
      </w:r>
      <w:r w:rsidRPr="00445531">
        <w:t>Alanı, yaklaşık 5.</w:t>
      </w:r>
      <w:r>
        <w:t>768</w:t>
      </w:r>
      <w:r w:rsidRPr="00445531">
        <w:t xml:space="preserve">m² büyüklüğünde Park Alanı ve yaklaşık </w:t>
      </w:r>
      <w:r>
        <w:t>2131</w:t>
      </w:r>
      <w:r w:rsidRPr="00445531">
        <w:t xml:space="preserve">m² büyüklüğünde yol </w:t>
      </w:r>
      <w:r>
        <w:t xml:space="preserve">olarak </w:t>
      </w:r>
      <w:r w:rsidRPr="00445531">
        <w:t>planla</w:t>
      </w:r>
      <w:r>
        <w:t>ndığı,</w:t>
      </w:r>
      <w:proofErr w:type="gramEnd"/>
    </w:p>
    <w:p w14:paraId="23DE8D19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Düzenleme ortaklık payının </w:t>
      </w:r>
      <w:r w:rsidRPr="00445531">
        <w:t>yaklaşık %</w:t>
      </w:r>
      <w:r>
        <w:t>45</w:t>
      </w:r>
      <w:r w:rsidRPr="00445531">
        <w:t xml:space="preserve"> olarak </w:t>
      </w:r>
      <w:r>
        <w:t>hesaplandığı,</w:t>
      </w:r>
    </w:p>
    <w:p w14:paraId="2BD7AD5C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proofErr w:type="spellStart"/>
      <w:r>
        <w:t>Konut+Ticaret</w:t>
      </w:r>
      <w:proofErr w:type="spellEnd"/>
      <w:r>
        <w:t xml:space="preserve"> Alanı E:1.20 Yençok:8 </w:t>
      </w:r>
      <w:r w:rsidRPr="00B375DD">
        <w:t>Kat,</w:t>
      </w:r>
      <w:r>
        <w:t xml:space="preserve"> Ticaret Alanı E:1.00 Yençok:3 Kat, İlkokul Alanı E:1.00 Yençok:5 kat, Sağlık Tesisi Alanı E:1.00 Yençok:5 kat yapılaşma koşullarının belirlendiği,</w:t>
      </w:r>
    </w:p>
    <w:p w14:paraId="0C225B85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proofErr w:type="spellStart"/>
      <w:proofErr w:type="gramStart"/>
      <w:r>
        <w:t>Konut+Ticaret</w:t>
      </w:r>
      <w:proofErr w:type="spellEnd"/>
      <w:r>
        <w:t xml:space="preserve"> Alanında maksimum %80 oranında Konut, %20 oranında Ticaret yer alacağı, Konut alanında ortalama konut büyüklüğü 150m² olup, teklife konu planlama alanında 79 adet konut vasıflı taşınmaz yer alabileceğinden dolayı Sincan İlçesi Ortalama hane halkı büyüklüğü 3.25 kişi üzerinden planlama alanı toplam nüfusunun yaklaşık 256 kişi olarak öngörüldüğü,</w:t>
      </w:r>
      <w:proofErr w:type="gramEnd"/>
    </w:p>
    <w:p w14:paraId="1D1DC088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>
        <w:t xml:space="preserve">Söz konusu planlama alanında öngörülen nüfusa göre kişi başı 22.5m² Yeşil alan, yine kişi başı 7 m² İlkokul Alanı ve kişi başı </w:t>
      </w:r>
      <w:proofErr w:type="gramStart"/>
      <w:r>
        <w:t>4.1</w:t>
      </w:r>
      <w:proofErr w:type="gramEnd"/>
      <w:r>
        <w:t xml:space="preserve"> m² Sağlık Alanı ayrıldığı,</w:t>
      </w:r>
    </w:p>
    <w:p w14:paraId="196FD243" w14:textId="77777777" w:rsidR="00BC5910" w:rsidRDefault="00BC5910" w:rsidP="00BC5910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jc w:val="both"/>
      </w:pPr>
      <w:r>
        <w:t>Alan dağılımı tablosunun aşağıdaki gibi oluştuğu,</w:t>
      </w:r>
    </w:p>
    <w:p w14:paraId="71E2184C" w14:textId="77777777" w:rsidR="00BC5910" w:rsidRDefault="00BC5910" w:rsidP="00BC5910">
      <w:pPr>
        <w:spacing w:before="120" w:after="120"/>
        <w:jc w:val="both"/>
      </w:pPr>
    </w:p>
    <w:p w14:paraId="09CB1226" w14:textId="77777777" w:rsidR="00BC5910" w:rsidRDefault="00BC5910" w:rsidP="00BC5910">
      <w:pPr>
        <w:spacing w:before="120" w:after="120"/>
        <w:jc w:val="both"/>
      </w:pPr>
    </w:p>
    <w:p w14:paraId="4E83FD11" w14:textId="77777777" w:rsidR="00BC5910" w:rsidRDefault="00BC5910" w:rsidP="00BC5910">
      <w:pPr>
        <w:spacing w:before="120" w:after="120"/>
        <w:jc w:val="both"/>
      </w:pPr>
    </w:p>
    <w:p w14:paraId="38905708" w14:textId="77777777" w:rsidR="00BC5910" w:rsidRDefault="00BC5910" w:rsidP="00BC5910">
      <w:pPr>
        <w:spacing w:before="120" w:after="120"/>
        <w:jc w:val="both"/>
      </w:pPr>
    </w:p>
    <w:p w14:paraId="1467B04A" w14:textId="77777777" w:rsidR="00BC5910" w:rsidRDefault="00BC5910" w:rsidP="00BC5910">
      <w:pPr>
        <w:spacing w:before="120" w:after="120"/>
        <w:jc w:val="both"/>
      </w:pPr>
    </w:p>
    <w:tbl>
      <w:tblPr>
        <w:tblW w:w="942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7"/>
        <w:gridCol w:w="1980"/>
        <w:gridCol w:w="1814"/>
        <w:gridCol w:w="1814"/>
      </w:tblGrid>
      <w:tr w:rsidR="00BC5910" w:rsidRPr="006936FC" w14:paraId="20DE502A" w14:textId="77777777" w:rsidTr="00E56830">
        <w:trPr>
          <w:trHeight w:hRule="exact" w:val="485"/>
        </w:trPr>
        <w:tc>
          <w:tcPr>
            <w:tcW w:w="3817" w:type="dxa"/>
            <w:tcBorders>
              <w:top w:val="thickThinSmallGap" w:sz="24" w:space="0" w:color="auto"/>
              <w:left w:val="thickThinSmallGap" w:sz="2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E2CD50" w14:textId="77777777" w:rsidR="00BC5910" w:rsidRPr="0006786E" w:rsidRDefault="00BC5910" w:rsidP="00E56830">
            <w:pPr>
              <w:jc w:val="center"/>
              <w:rPr>
                <w:b/>
                <w:bCs/>
              </w:rPr>
            </w:pPr>
            <w:r w:rsidRPr="0006786E">
              <w:rPr>
                <w:b/>
                <w:bCs/>
              </w:rPr>
              <w:t>ALAN KULLANIMI</w:t>
            </w:r>
          </w:p>
        </w:tc>
        <w:tc>
          <w:tcPr>
            <w:tcW w:w="1980" w:type="dxa"/>
            <w:tcBorders>
              <w:top w:val="thickThinSmallGap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EB6C5F" w14:textId="77777777" w:rsidR="00BC5910" w:rsidRPr="003C6D63" w:rsidRDefault="00BC5910" w:rsidP="00E56830">
            <w:pPr>
              <w:jc w:val="center"/>
              <w:rPr>
                <w:b/>
                <w:bCs/>
              </w:rPr>
            </w:pPr>
            <w:r w:rsidRPr="003C6D63">
              <w:rPr>
                <w:b/>
                <w:bCs/>
              </w:rPr>
              <w:t>ALAN (M²)</w:t>
            </w:r>
          </w:p>
        </w:tc>
        <w:tc>
          <w:tcPr>
            <w:tcW w:w="1814" w:type="dxa"/>
            <w:tcBorders>
              <w:top w:val="thickThinSmallGap" w:sz="2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A97172" w14:textId="77777777" w:rsidR="00BC5910" w:rsidRPr="003C6D63" w:rsidRDefault="00BC5910" w:rsidP="00E56830">
            <w:pPr>
              <w:jc w:val="center"/>
              <w:rPr>
                <w:b/>
                <w:bCs/>
              </w:rPr>
            </w:pPr>
            <w:r w:rsidRPr="003C6D63">
              <w:rPr>
                <w:b/>
                <w:bCs/>
              </w:rPr>
              <w:t>YÜZDE (%)</w:t>
            </w:r>
          </w:p>
        </w:tc>
        <w:tc>
          <w:tcPr>
            <w:tcW w:w="181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307202B3" w14:textId="77777777" w:rsidR="00BC5910" w:rsidRPr="003C6D63" w:rsidRDefault="00BC5910" w:rsidP="00E56830">
            <w:pPr>
              <w:jc w:val="center"/>
              <w:rPr>
                <w:b/>
                <w:bCs/>
              </w:rPr>
            </w:pPr>
          </w:p>
        </w:tc>
      </w:tr>
      <w:tr w:rsidR="00BC5910" w:rsidRPr="006936FC" w14:paraId="36A707E1" w14:textId="77777777" w:rsidTr="00E56830">
        <w:trPr>
          <w:trHeight w:hRule="exact" w:val="485"/>
        </w:trPr>
        <w:tc>
          <w:tcPr>
            <w:tcW w:w="3817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B62B82" w14:textId="77777777" w:rsidR="00BC5910" w:rsidRPr="003C6D63" w:rsidRDefault="00BC5910" w:rsidP="00E56830">
            <w:pPr>
              <w:jc w:val="center"/>
            </w:pPr>
            <w:r w:rsidRPr="003C6D63">
              <w:t>KONUT + TİCARET ALANI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AFE24E" w14:textId="77777777" w:rsidR="00BC5910" w:rsidRPr="003C6D63" w:rsidRDefault="00BC5910" w:rsidP="00E56830">
            <w:pPr>
              <w:jc w:val="center"/>
            </w:pPr>
            <w:r>
              <w:t>12.285m²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89C080" w14:textId="77777777" w:rsidR="00BC5910" w:rsidRPr="003C6D63" w:rsidRDefault="00BC5910" w:rsidP="00E56830">
            <w:pPr>
              <w:jc w:val="center"/>
            </w:pPr>
            <w:r>
              <w:t>51.40</w:t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AAB323" w14:textId="77777777" w:rsidR="00BC5910" w:rsidRPr="003C6D63" w:rsidRDefault="00BC5910" w:rsidP="00E56830">
            <w:pPr>
              <w:jc w:val="center"/>
            </w:pPr>
            <w:r>
              <w:t>Faydalı Alan %55</w:t>
            </w:r>
          </w:p>
        </w:tc>
      </w:tr>
      <w:tr w:rsidR="00BC5910" w:rsidRPr="006936FC" w14:paraId="5389DD08" w14:textId="77777777" w:rsidTr="00E56830">
        <w:trPr>
          <w:trHeight w:hRule="exact" w:val="485"/>
        </w:trPr>
        <w:tc>
          <w:tcPr>
            <w:tcW w:w="3817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E60520" w14:textId="77777777" w:rsidR="00BC5910" w:rsidRPr="003C6D63" w:rsidRDefault="00BC5910" w:rsidP="00E56830">
            <w:pPr>
              <w:jc w:val="center"/>
            </w:pPr>
            <w:r w:rsidRPr="003C6D63">
              <w:t>TİCARET ALANI</w:t>
            </w: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F73EA" w14:textId="77777777" w:rsidR="00BC5910" w:rsidRPr="003C6D63" w:rsidRDefault="00BC5910" w:rsidP="00E56830">
            <w:pPr>
              <w:jc w:val="center"/>
            </w:pPr>
            <w:r>
              <w:t>860m²</w:t>
            </w: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EC94D" w14:textId="77777777" w:rsidR="00BC5910" w:rsidRPr="003C6D63" w:rsidRDefault="00BC5910" w:rsidP="00E56830">
            <w:pPr>
              <w:jc w:val="center"/>
            </w:pPr>
            <w:r>
              <w:t>3.60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56AD5B06" w14:textId="77777777" w:rsidR="00BC5910" w:rsidRPr="003C6D63" w:rsidRDefault="00BC5910" w:rsidP="00E56830">
            <w:pPr>
              <w:jc w:val="center"/>
            </w:pPr>
          </w:p>
        </w:tc>
      </w:tr>
      <w:tr w:rsidR="00BC5910" w:rsidRPr="006936FC" w14:paraId="45112823" w14:textId="77777777" w:rsidTr="00E56830">
        <w:trPr>
          <w:trHeight w:hRule="exact" w:val="485"/>
        </w:trPr>
        <w:tc>
          <w:tcPr>
            <w:tcW w:w="3817" w:type="dxa"/>
            <w:tcBorders>
              <w:top w:val="single" w:sz="18" w:space="0" w:color="auto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14C4D" w14:textId="77777777" w:rsidR="00BC5910" w:rsidRPr="0006786E" w:rsidRDefault="00BC5910" w:rsidP="00E56830">
            <w:pPr>
              <w:jc w:val="center"/>
            </w:pPr>
            <w:r>
              <w:t>İLKOKUL</w:t>
            </w:r>
            <w:r w:rsidRPr="0006786E">
              <w:t xml:space="preserve"> ALANI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09225B" w14:textId="77777777" w:rsidR="00BC5910" w:rsidRPr="0006786E" w:rsidRDefault="00BC5910" w:rsidP="00E56830">
            <w:pPr>
              <w:jc w:val="center"/>
            </w:pPr>
            <w:r w:rsidRPr="0006786E">
              <w:t>1.801m²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77C49D" w14:textId="77777777" w:rsidR="00BC5910" w:rsidRPr="0006786E" w:rsidRDefault="00BC5910" w:rsidP="00E56830">
            <w:pPr>
              <w:jc w:val="center"/>
            </w:pPr>
            <w:r w:rsidRPr="0006786E">
              <w:t>7.53</w:t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BEA6C7" w14:textId="77777777" w:rsidR="00BC5910" w:rsidRPr="003C6D63" w:rsidRDefault="00BC5910" w:rsidP="00E56830">
            <w:pPr>
              <w:jc w:val="center"/>
            </w:pPr>
            <w:r>
              <w:t>DOP%45</w:t>
            </w:r>
          </w:p>
        </w:tc>
      </w:tr>
      <w:tr w:rsidR="00BC5910" w:rsidRPr="006936FC" w14:paraId="16C5CE68" w14:textId="77777777" w:rsidTr="00E56830">
        <w:trPr>
          <w:trHeight w:hRule="exact" w:val="485"/>
        </w:trPr>
        <w:tc>
          <w:tcPr>
            <w:tcW w:w="3817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3DACB1" w14:textId="77777777" w:rsidR="00BC5910" w:rsidRPr="0006786E" w:rsidRDefault="00BC5910" w:rsidP="00E56830">
            <w:pPr>
              <w:jc w:val="center"/>
            </w:pPr>
            <w:r w:rsidRPr="0006786E">
              <w:t>SAĞLIK TESİS ALANI</w:t>
            </w: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16E44E" w14:textId="77777777" w:rsidR="00BC5910" w:rsidRPr="0006786E" w:rsidRDefault="00BC5910" w:rsidP="00E56830">
            <w:pPr>
              <w:jc w:val="center"/>
            </w:pPr>
            <w:r w:rsidRPr="0006786E">
              <w:t>1.055m²</w:t>
            </w: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4174A8" w14:textId="77777777" w:rsidR="00BC5910" w:rsidRPr="0006786E" w:rsidRDefault="00BC5910" w:rsidP="00E56830">
            <w:pPr>
              <w:jc w:val="center"/>
            </w:pPr>
            <w:r w:rsidRPr="0006786E">
              <w:t>4.41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46250F39" w14:textId="77777777" w:rsidR="00BC5910" w:rsidRPr="003C6D63" w:rsidRDefault="00BC5910" w:rsidP="00E56830">
            <w:pPr>
              <w:jc w:val="center"/>
            </w:pPr>
          </w:p>
        </w:tc>
      </w:tr>
      <w:tr w:rsidR="00BC5910" w:rsidRPr="006936FC" w14:paraId="493B6F1A" w14:textId="77777777" w:rsidTr="00E56830">
        <w:trPr>
          <w:trHeight w:hRule="exact" w:val="485"/>
        </w:trPr>
        <w:tc>
          <w:tcPr>
            <w:tcW w:w="3817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8C374F" w14:textId="77777777" w:rsidR="00BC5910" w:rsidRPr="0006786E" w:rsidRDefault="00BC5910" w:rsidP="00E56830">
            <w:pPr>
              <w:jc w:val="center"/>
            </w:pPr>
            <w:r w:rsidRPr="0006786E">
              <w:t>PARK ALANI</w:t>
            </w: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32AF22" w14:textId="77777777" w:rsidR="00BC5910" w:rsidRPr="0006786E" w:rsidRDefault="00BC5910" w:rsidP="00E56830">
            <w:pPr>
              <w:jc w:val="center"/>
            </w:pPr>
            <w:r>
              <w:t>5.768</w:t>
            </w:r>
            <w:r w:rsidRPr="0006786E">
              <w:t>m²</w:t>
            </w: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759898" w14:textId="77777777" w:rsidR="00BC5910" w:rsidRPr="0006786E" w:rsidRDefault="00BC5910" w:rsidP="00E56830">
            <w:pPr>
              <w:jc w:val="center"/>
            </w:pPr>
            <w:r>
              <w:t>24.10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006BF8FB" w14:textId="77777777" w:rsidR="00BC5910" w:rsidRPr="003C6D63" w:rsidRDefault="00BC5910" w:rsidP="00E56830">
            <w:pPr>
              <w:jc w:val="center"/>
            </w:pPr>
          </w:p>
        </w:tc>
      </w:tr>
      <w:tr w:rsidR="00BC5910" w:rsidRPr="006936FC" w14:paraId="210C5E97" w14:textId="77777777" w:rsidTr="00E56830">
        <w:trPr>
          <w:trHeight w:hRule="exact" w:val="485"/>
        </w:trPr>
        <w:tc>
          <w:tcPr>
            <w:tcW w:w="3817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2221F3" w14:textId="77777777" w:rsidR="00BC5910" w:rsidRPr="0006786E" w:rsidRDefault="00BC5910" w:rsidP="00E56830">
            <w:pPr>
              <w:jc w:val="center"/>
            </w:pPr>
            <w:r w:rsidRPr="0006786E">
              <w:t>YOL</w:t>
            </w:r>
          </w:p>
        </w:tc>
        <w:tc>
          <w:tcPr>
            <w:tcW w:w="198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7D1CA1" w14:textId="77777777" w:rsidR="00BC5910" w:rsidRPr="0006786E" w:rsidRDefault="00BC5910" w:rsidP="00E56830">
            <w:pPr>
              <w:jc w:val="center"/>
            </w:pPr>
            <w:r w:rsidRPr="0006786E">
              <w:t>2131m²</w:t>
            </w:r>
          </w:p>
        </w:tc>
        <w:tc>
          <w:tcPr>
            <w:tcW w:w="18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C00C8C" w14:textId="77777777" w:rsidR="00BC5910" w:rsidRPr="0006786E" w:rsidRDefault="00BC5910" w:rsidP="00E56830">
            <w:pPr>
              <w:jc w:val="center"/>
            </w:pPr>
            <w:r w:rsidRPr="0006786E">
              <w:t>8.91</w:t>
            </w: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34AE62AD" w14:textId="77777777" w:rsidR="00BC5910" w:rsidRPr="003C6D63" w:rsidRDefault="00BC5910" w:rsidP="00E56830">
            <w:pPr>
              <w:jc w:val="center"/>
            </w:pPr>
          </w:p>
        </w:tc>
      </w:tr>
      <w:tr w:rsidR="00BC5910" w:rsidRPr="006936FC" w14:paraId="778CB052" w14:textId="77777777" w:rsidTr="00E56830">
        <w:trPr>
          <w:trHeight w:hRule="exact" w:val="485"/>
        </w:trPr>
        <w:tc>
          <w:tcPr>
            <w:tcW w:w="3817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95953A" w14:textId="77777777" w:rsidR="00BC5910" w:rsidRPr="003C6D63" w:rsidRDefault="00BC5910" w:rsidP="00E56830">
            <w:pPr>
              <w:jc w:val="center"/>
            </w:pPr>
            <w:r w:rsidRPr="003C6D63">
              <w:rPr>
                <w:b/>
                <w:bCs/>
              </w:rPr>
              <w:t>TOPLAM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D21F" w14:textId="77777777" w:rsidR="00BC5910" w:rsidRPr="003C6D63" w:rsidRDefault="00BC5910" w:rsidP="00E56830">
            <w:pPr>
              <w:jc w:val="center"/>
            </w:pPr>
            <w:r>
              <w:rPr>
                <w:b/>
              </w:rPr>
              <w:t>23.</w:t>
            </w:r>
            <w:r w:rsidRPr="00C35F3B">
              <w:rPr>
                <w:b/>
              </w:rPr>
              <w:t>900 m²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D970" w14:textId="77777777" w:rsidR="00BC5910" w:rsidRPr="003C6D63" w:rsidRDefault="00BC5910" w:rsidP="00E56830">
            <w:pPr>
              <w:jc w:val="center"/>
            </w:pPr>
            <w:r w:rsidRPr="003C6D63">
              <w:rPr>
                <w:b/>
              </w:rPr>
              <w:t>100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C16000" w14:textId="77777777" w:rsidR="00BC5910" w:rsidRPr="003C6D63" w:rsidRDefault="00BC5910" w:rsidP="00E568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6B552F33" w14:textId="77777777" w:rsidR="00BC5910" w:rsidRPr="000D283D" w:rsidRDefault="00BC5910" w:rsidP="00BC5910">
      <w:pPr>
        <w:spacing w:before="120" w:after="240"/>
        <w:jc w:val="both"/>
        <w:rPr>
          <w:i/>
          <w:iCs/>
        </w:rPr>
      </w:pPr>
      <w:r>
        <w:tab/>
      </w:r>
      <w:r w:rsidRPr="000D283D">
        <w:rPr>
          <w:i/>
          <w:iCs/>
        </w:rPr>
        <w:t>1-)Ankara Valiliği, Çevre, Şehircilik ve İklim Değişikliği İl Müdürlüğünce 20.10.2022 tarihinde onaylanan imar planına esas jeolojik-</w:t>
      </w:r>
      <w:proofErr w:type="spellStart"/>
      <w:r w:rsidRPr="000D283D">
        <w:rPr>
          <w:i/>
          <w:iCs/>
        </w:rPr>
        <w:t>jeoteknik</w:t>
      </w:r>
      <w:proofErr w:type="spellEnd"/>
      <w:r w:rsidRPr="000D283D">
        <w:rPr>
          <w:i/>
          <w:iCs/>
        </w:rPr>
        <w:t xml:space="preserve"> etüt raporunda belirtilen hususlara uyulacaktır.</w:t>
      </w:r>
    </w:p>
    <w:p w14:paraId="3E00A9A5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2-)</w:t>
      </w:r>
      <w:proofErr w:type="spellStart"/>
      <w:r w:rsidRPr="000D283D">
        <w:rPr>
          <w:i/>
          <w:iCs/>
        </w:rPr>
        <w:t>Konut+Ticaret</w:t>
      </w:r>
      <w:proofErr w:type="spellEnd"/>
      <w:r w:rsidRPr="000D283D">
        <w:rPr>
          <w:i/>
          <w:iCs/>
        </w:rPr>
        <w:t xml:space="preserve"> Alanında Emsal:1.20, Yençok:8 kat olacaktır. Bu alanda maksimum %80 oranında Konut, %20 oranında Ticaret yer alabilir. Konut kullanımına ayrılan kısmında; yapılacak konut sayısı emsal inşaat alanının 150m²’ye bölünmesi ile elde edilen sayıyı aşamaz. Bu sayının küsuratının 0,5’den az olması halinde bir alt tamsayıya, 0,5 ve 0,5’den fazla olması halinde bir üst tamsayıya tamamlanır.</w:t>
      </w:r>
    </w:p>
    <w:p w14:paraId="3A78EAFF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 xml:space="preserve">3-)Ticaret Alanında Emsal:1.00 Yençok:3kat, İlkokul Alanında Emsal:1.00 Yençok:5kat, Sağlık Tesisi Alanında Emsal:1.00 Yençok:5kat olacaktır. </w:t>
      </w:r>
    </w:p>
    <w:p w14:paraId="4BDBFA20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4-)Devlet Su İşleri Genel Müdürlüğü, 5. Bölge Müdürlüğünün 21.10.2022 gün ve E.2745515 sayılı yazısında belirtilen hususlara uyulacaktır.</w:t>
      </w:r>
    </w:p>
    <w:p w14:paraId="51176E06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5-)Milli Savunma Bakanlığı, Lojistik Genel Müdürlüğünün 26.09.2022 gün ve 1635281-525 sayılı yazısında belirtilen hususlara uyulacaktır.</w:t>
      </w:r>
    </w:p>
    <w:p w14:paraId="0AE4B233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6-)Başkent Elektrik Dağıtım A.Ş.’</w:t>
      </w:r>
      <w:proofErr w:type="spellStart"/>
      <w:r w:rsidRPr="000D283D">
        <w:rPr>
          <w:i/>
          <w:iCs/>
        </w:rPr>
        <w:t>nin</w:t>
      </w:r>
      <w:proofErr w:type="spellEnd"/>
      <w:r w:rsidRPr="000D283D">
        <w:rPr>
          <w:i/>
          <w:iCs/>
        </w:rPr>
        <w:t xml:space="preserve"> 11.09.2022 gün ve E.361712 sayılı yazısında belirtilen hususlara uyulacaktır.</w:t>
      </w:r>
    </w:p>
    <w:p w14:paraId="02951617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7-)</w:t>
      </w:r>
      <w:proofErr w:type="spellStart"/>
      <w:r w:rsidRPr="000D283D">
        <w:rPr>
          <w:i/>
          <w:iCs/>
        </w:rPr>
        <w:t>Aski</w:t>
      </w:r>
      <w:proofErr w:type="spellEnd"/>
      <w:r w:rsidRPr="000D283D">
        <w:rPr>
          <w:i/>
          <w:iCs/>
        </w:rPr>
        <w:t xml:space="preserve"> Genel Müdürlüğü’nün 07.09.2022 tarih E.287478 sayılı yazısında belirtilen hususlara uyulacaktır.</w:t>
      </w:r>
    </w:p>
    <w:p w14:paraId="2C7D0F61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8-)Ankara Kültür Varlıklarını Koruma Bölge Kurulu Müdürlüğünün 31.08.2022 gün ve E.2861628 sayılı yazısında belirtilen hususlara uyulacaktır.</w:t>
      </w:r>
    </w:p>
    <w:p w14:paraId="54C3B75C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9-)Başkent Doğalgaz A.Ş.’</w:t>
      </w:r>
      <w:proofErr w:type="spellStart"/>
      <w:r w:rsidRPr="000D283D">
        <w:rPr>
          <w:i/>
          <w:iCs/>
        </w:rPr>
        <w:t>nin</w:t>
      </w:r>
      <w:proofErr w:type="spellEnd"/>
      <w:r w:rsidRPr="000D283D">
        <w:rPr>
          <w:i/>
          <w:iCs/>
        </w:rPr>
        <w:t xml:space="preserve"> 22.08.2022 gün ve E.96985 sayılı yazısında belirtilen hususlara uyulacaktır.</w:t>
      </w:r>
    </w:p>
    <w:p w14:paraId="735E1AF6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lastRenderedPageBreak/>
        <w:t>10-) İmar planı ile mülkiyet arasında 2 metreye kadar olan uyuşmazlıklarda yol/cephe istikametini ve genişliğini değiştirmemek koşulu ile plan değişikliği yapılmaksızın düzeltme yapmaya İlçe Belediyesi yetkilidir.</w:t>
      </w:r>
    </w:p>
    <w:p w14:paraId="7C3D47B3" w14:textId="77777777" w:rsidR="00BC5910" w:rsidRPr="000D283D" w:rsidRDefault="00BC5910" w:rsidP="00BC5910">
      <w:pPr>
        <w:spacing w:before="120" w:after="240"/>
        <w:ind w:firstLine="708"/>
        <w:jc w:val="both"/>
        <w:rPr>
          <w:i/>
          <w:iCs/>
        </w:rPr>
      </w:pPr>
      <w:r w:rsidRPr="000D283D">
        <w:rPr>
          <w:i/>
          <w:iCs/>
        </w:rPr>
        <w:t>11-)Bu plan ve plan notları ile belirtilmeyen hususlarda 3194 sayılı imar kanunu ile ilgili yönetmelik ve mevzuat hükümleri geçerlidir.</w:t>
      </w:r>
    </w:p>
    <w:p w14:paraId="55F49370" w14:textId="77777777" w:rsidR="00BC5910" w:rsidRPr="002D5E7F" w:rsidRDefault="00BC5910" w:rsidP="00BC5910">
      <w:pPr>
        <w:numPr>
          <w:ilvl w:val="0"/>
          <w:numId w:val="22"/>
        </w:numPr>
        <w:autoSpaceDE w:val="0"/>
        <w:autoSpaceDN w:val="0"/>
        <w:adjustRightInd w:val="0"/>
        <w:spacing w:before="120" w:after="240"/>
        <w:jc w:val="both"/>
      </w:pPr>
      <w:r>
        <w:t>Şeklindeki 11 adet Plan notu önerildiği,</w:t>
      </w:r>
    </w:p>
    <w:p w14:paraId="3199660A" w14:textId="01B7721A" w:rsidR="003F4592" w:rsidRPr="00BC5910" w:rsidRDefault="00BC5910" w:rsidP="00BC5910">
      <w:pPr>
        <w:pStyle w:val="ListeParagraf"/>
        <w:ind w:left="0" w:firstLine="708"/>
        <w:jc w:val="both"/>
        <w:rPr>
          <w:u w:val="single"/>
        </w:rPr>
      </w:pPr>
      <w:r>
        <w:t>Hususları</w:t>
      </w:r>
      <w:r w:rsidRPr="00581F67">
        <w:t xml:space="preserve"> neticesinde </w:t>
      </w:r>
      <w:r>
        <w:t>1/5000 Ölçekli Nazım İmar Planına uygun olarak hazırlanarak sunulan Çoğlu Mahallesi</w:t>
      </w:r>
      <w:r w:rsidRPr="00AD7E99">
        <w:t xml:space="preserve"> </w:t>
      </w:r>
      <w:r>
        <w:t xml:space="preserve">112 ada </w:t>
      </w:r>
      <w:proofErr w:type="gramStart"/>
      <w:r>
        <w:t>1,2,3</w:t>
      </w:r>
      <w:proofErr w:type="gramEnd"/>
      <w:r>
        <w:t xml:space="preserve"> ve 4</w:t>
      </w:r>
      <w:r w:rsidRPr="00AD7E99">
        <w:t xml:space="preserve"> </w:t>
      </w:r>
      <w:r>
        <w:t xml:space="preserve">parsellerde </w:t>
      </w:r>
      <w:r w:rsidRPr="00AD7E99">
        <w:t>1/1000 ölçekli Uygulama İmar Planı</w:t>
      </w:r>
      <w:r w:rsidRPr="00581F67">
        <w:t xml:space="preserve">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3AD9BEEA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BC5910" w:rsidRPr="00F66604">
        <w:rPr>
          <w:rFonts w:eastAsia="Calibri"/>
          <w:lang w:eastAsia="en-US"/>
        </w:rPr>
        <w:t xml:space="preserve">Çoğlu Mahallesi 112 Ada </w:t>
      </w:r>
      <w:proofErr w:type="gramStart"/>
      <w:r w:rsidR="00BC5910" w:rsidRPr="00F66604">
        <w:rPr>
          <w:rFonts w:eastAsia="Calibri"/>
          <w:lang w:eastAsia="en-US"/>
        </w:rPr>
        <w:t>1,2,3</w:t>
      </w:r>
      <w:proofErr w:type="gramEnd"/>
      <w:r w:rsidR="00BC5910" w:rsidRPr="00F66604">
        <w:rPr>
          <w:rFonts w:eastAsia="Calibri"/>
          <w:lang w:eastAsia="en-US"/>
        </w:rPr>
        <w:t xml:space="preserve"> ve 4 parseller için hazırlanan 1/1000 Ölçekli Uygulama İmar Planı Değişikliği ile ilgili</w:t>
      </w:r>
      <w:r w:rsidR="007B5F3A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BC5910">
        <w:t>8</w:t>
      </w:r>
      <w:r w:rsidR="009D346A">
        <w:t>.05.2023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2330C459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bookmarkStart w:id="1" w:name="_GoBack"/>
      <w:bookmarkEnd w:id="1"/>
      <w:r w:rsidR="00BC5910">
        <w:t>Fatma Nur AYDOĞAN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4A85" w14:textId="77777777" w:rsidR="006F26B3" w:rsidRDefault="006F26B3">
      <w:r>
        <w:separator/>
      </w:r>
    </w:p>
  </w:endnote>
  <w:endnote w:type="continuationSeparator" w:id="0">
    <w:p w14:paraId="2A982EB7" w14:textId="77777777" w:rsidR="006F26B3" w:rsidRDefault="006F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891333"/>
      <w:docPartObj>
        <w:docPartGallery w:val="Page Numbers (Bottom of Page)"/>
        <w:docPartUnique/>
      </w:docPartObj>
    </w:sdtPr>
    <w:sdtContent>
      <w:p w14:paraId="14EDE703" w14:textId="74ED0D5A" w:rsidR="00BC5910" w:rsidRDefault="00BC59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5677" w14:textId="77777777" w:rsidR="006F26B3" w:rsidRDefault="006F26B3">
      <w:r>
        <w:separator/>
      </w:r>
    </w:p>
  </w:footnote>
  <w:footnote w:type="continuationSeparator" w:id="0">
    <w:p w14:paraId="6C32601C" w14:textId="77777777" w:rsidR="006F26B3" w:rsidRDefault="006F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0C71B6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C5910">
      <w:rPr>
        <w:b/>
      </w:rPr>
      <w:t>107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BC5910">
      <w:rPr>
        <w:b/>
      </w:rPr>
      <w:t>8.05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2B6A-E1AE-464A-80C6-92546669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2020-11-30T08:52:00Z</cp:lastPrinted>
  <dcterms:created xsi:type="dcterms:W3CDTF">2020-09-07T13:29:00Z</dcterms:created>
  <dcterms:modified xsi:type="dcterms:W3CDTF">2023-05-08T06:12:00Z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