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4A62EB49" w:rsidR="00895C6A" w:rsidRDefault="00895C6A" w:rsidP="007A224C">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0E30D0A" w14:textId="77777777" w:rsidR="009A3F9F" w:rsidRDefault="009A3F9F" w:rsidP="007A224C">
      <w:pPr>
        <w:jc w:val="both"/>
        <w:rPr>
          <w:b/>
        </w:rPr>
      </w:pPr>
    </w:p>
    <w:p w14:paraId="439D9EB5" w14:textId="4A5C1BA7" w:rsidR="00F063BF" w:rsidRDefault="007A224C" w:rsidP="0034616D">
      <w:pPr>
        <w:ind w:firstLine="709"/>
        <w:jc w:val="both"/>
      </w:pPr>
      <w:bookmarkStart w:id="0" w:name="__DdeLink__146_2610451006"/>
      <w:r w:rsidRPr="00C61134">
        <w:rPr>
          <w:rFonts w:eastAsia="Calibri"/>
          <w:lang w:eastAsia="en-US"/>
        </w:rPr>
        <w:t xml:space="preserve">Belediyemizce kültür ve sanat etkinlikleri kapsamında düzenlenen “Eşlerin Birbirlerine Karşı Hakları ve Görevleri” etkinliğine katılanlara ve ailelerine sağlayacağı katkıların değerlendirilmesi ile ilgili </w:t>
      </w:r>
      <w:r w:rsidRPr="007A224C">
        <w:rPr>
          <w:rFonts w:eastAsia="Calibri"/>
          <w:lang w:eastAsia="en-US"/>
        </w:rPr>
        <w:t>Kadın Erkek Fırsat Eşitliği ve İnsan Hakları Komisyonu ile Halkla İlişkiler Komisyonu</w:t>
      </w:r>
      <w:r w:rsidR="00F063BF" w:rsidRPr="007A224C">
        <w:rPr>
          <w:rFonts w:eastAsia="Calibri"/>
          <w:color w:val="000000"/>
        </w:rPr>
        <w:t>nun</w:t>
      </w:r>
      <w:bookmarkEnd w:id="0"/>
      <w:r w:rsidR="00F063BF">
        <w:rPr>
          <w:rFonts w:eastAsia="Calibri"/>
          <w:color w:val="000000"/>
        </w:rPr>
        <w:t xml:space="preserve"> </w:t>
      </w:r>
      <w:r>
        <w:rPr>
          <w:rFonts w:eastAsia="Calibri"/>
          <w:color w:val="000000"/>
        </w:rPr>
        <w:t>25.04</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CC8E039" w14:textId="77777777" w:rsidR="007A224C" w:rsidRPr="00852C30" w:rsidRDefault="00C06786" w:rsidP="007A224C">
      <w:pPr>
        <w:ind w:firstLine="709"/>
        <w:jc w:val="both"/>
        <w:rPr>
          <w:color w:val="000000" w:themeColor="text1"/>
        </w:rPr>
      </w:pPr>
      <w:proofErr w:type="gramStart"/>
      <w:r w:rsidRPr="002B372D">
        <w:t>(</w:t>
      </w:r>
      <w:proofErr w:type="gramEnd"/>
      <w:r w:rsidR="007A224C" w:rsidRPr="00852C30">
        <w:rPr>
          <w:color w:val="000000" w:themeColor="text1"/>
        </w:rPr>
        <w:t xml:space="preserve">Belediye meclisimizin </w:t>
      </w:r>
      <w:r w:rsidR="007A224C">
        <w:rPr>
          <w:color w:val="000000" w:themeColor="text1"/>
        </w:rPr>
        <w:t>03.04</w:t>
      </w:r>
      <w:r w:rsidR="007A224C" w:rsidRPr="00852C30">
        <w:rPr>
          <w:color w:val="000000" w:themeColor="text1"/>
        </w:rPr>
        <w:t xml:space="preserve">.2023 tarihinde yapmış olduğu toplantıda görüşülerek komisyonumuza havale edilen, </w:t>
      </w:r>
      <w:r w:rsidR="007A224C" w:rsidRPr="00852C30">
        <w:rPr>
          <w:color w:val="000000" w:themeColor="text1"/>
          <w:shd w:val="clear" w:color="auto" w:fill="FFFFFF"/>
        </w:rPr>
        <w:t xml:space="preserve">Belediyemizce kültür ve sanat etkinlikleri kapsamında düzenlenen “Eşlerin Birbirlerine Karşı Hakları ve Görevleri” etkinliğine katılanlara ve ailelerine sağlayacağı katkıların değerlendirilmesi ile ilgili </w:t>
      </w:r>
      <w:r w:rsidR="007A224C" w:rsidRPr="00852C30">
        <w:rPr>
          <w:color w:val="000000" w:themeColor="text1"/>
        </w:rPr>
        <w:t xml:space="preserve">konu incelendi. </w:t>
      </w:r>
    </w:p>
    <w:p w14:paraId="314EB0D7" w14:textId="77777777" w:rsidR="007A224C" w:rsidRPr="00852C30" w:rsidRDefault="007A224C" w:rsidP="007A224C">
      <w:pPr>
        <w:ind w:firstLine="709"/>
        <w:jc w:val="both"/>
        <w:rPr>
          <w:color w:val="000000" w:themeColor="text1"/>
        </w:rPr>
      </w:pPr>
      <w:r w:rsidRPr="00852C30">
        <w:rPr>
          <w:color w:val="000000" w:themeColor="text1"/>
        </w:rPr>
        <w:t>Komisyon</w:t>
      </w:r>
      <w:r>
        <w:rPr>
          <w:color w:val="000000" w:themeColor="text1"/>
        </w:rPr>
        <w:t>larımı</w:t>
      </w:r>
      <w:r w:rsidRPr="00852C30">
        <w:rPr>
          <w:color w:val="000000" w:themeColor="text1"/>
        </w:rPr>
        <w:t xml:space="preserve">zca yapılan görüşmeler ve araştırmalar neticesinde; </w:t>
      </w:r>
    </w:p>
    <w:p w14:paraId="32E3028C" w14:textId="77777777" w:rsidR="007A224C" w:rsidRPr="00852C30" w:rsidRDefault="007A224C" w:rsidP="007A224C">
      <w:pPr>
        <w:ind w:firstLine="709"/>
        <w:jc w:val="both"/>
        <w:rPr>
          <w:color w:val="000000" w:themeColor="text1"/>
        </w:rPr>
      </w:pPr>
      <w:r w:rsidRPr="00852C30">
        <w:rPr>
          <w:color w:val="000000" w:themeColor="text1"/>
        </w:rPr>
        <w:t>İnsanlar hayatlarını birleştirecekleri kişilerle, iyi ve kötü günde yan yana kalmaları, hastalıkta ve sağlıkta birbirlerine daima destek olmaları gibi karşılıklı sözler vererek dünya evine girerler. Her evlilikte olduğu gibi farklı kişiliğe sahip iki insanın aynı evde yaşaması bireylerin bu duruma alışması zaman alabilir. Alışkanlıkların ve kültürlerin farklı olduğunu düşünürsek, bu normal bir süreçtir.</w:t>
      </w:r>
    </w:p>
    <w:p w14:paraId="49E5718D" w14:textId="77777777" w:rsidR="007A224C" w:rsidRPr="00852C30" w:rsidRDefault="007A224C" w:rsidP="007A224C">
      <w:pPr>
        <w:ind w:firstLine="709"/>
        <w:jc w:val="both"/>
        <w:rPr>
          <w:color w:val="000000" w:themeColor="text1"/>
        </w:rPr>
      </w:pPr>
      <w:r w:rsidRPr="00852C30">
        <w:rPr>
          <w:color w:val="000000" w:themeColor="text1"/>
        </w:rPr>
        <w:t xml:space="preserve">Evlilik bir hayatı paylaşmak, can yoldaşı olmak ve birbirini anlamaktır. Evlilik için, erkek ve kadın tarafı olarak ayrılan, ama temelde ortak paydada toplanan bir paylaşımdan bahsetmemiz yanlış olmaz. Her iki tarafın da yerine getirmesi gereken sorumlulukları vardır. Çalışan ve emek harcayan her iki taraf da ilk sorumluluğunu yerine getirmiş olur. Evliliklerde iş bölümü ve kararlara saygı esastır. Eşler gösterilen çaba karşısında birbirlerine borçlu hissetmemelidir. </w:t>
      </w:r>
    </w:p>
    <w:p w14:paraId="02420D03" w14:textId="77777777" w:rsidR="007A224C" w:rsidRPr="00852C30" w:rsidRDefault="007A224C" w:rsidP="007A224C">
      <w:pPr>
        <w:ind w:firstLine="709"/>
        <w:jc w:val="both"/>
        <w:rPr>
          <w:color w:val="000000" w:themeColor="text1"/>
        </w:rPr>
      </w:pPr>
      <w:r w:rsidRPr="00852C30">
        <w:rPr>
          <w:color w:val="000000" w:themeColor="text1"/>
        </w:rPr>
        <w:t xml:space="preserve">Ev işleri, tamamlanması gereken görevler arasında önemli yere sahiptir. Evlilikte temizlik, bulaşık, yemek yapma ve ütü gibi işler bireylere bazen zor gelebilmektedir. Taraflar birbirine her konuda yardım etmeyi prensip haline getirirlerse evlilikleri mutlu ve huzurlu bir şekilde devam eder. Eğer eşlerden biri, görev ve sorumluluklarından birini yerine getirmiyorsa, diğeri onu tamamlamalıdır. </w:t>
      </w:r>
    </w:p>
    <w:p w14:paraId="3AF9D6F3" w14:textId="77777777" w:rsidR="007A224C" w:rsidRPr="00852C30" w:rsidRDefault="007A224C" w:rsidP="007A224C">
      <w:pPr>
        <w:shd w:val="clear" w:color="auto" w:fill="FFFFFF"/>
        <w:ind w:firstLine="708"/>
        <w:jc w:val="both"/>
        <w:rPr>
          <w:color w:val="000000" w:themeColor="text1"/>
        </w:rPr>
      </w:pPr>
      <w:r w:rsidRPr="00852C30">
        <w:rPr>
          <w:color w:val="000000" w:themeColor="text1"/>
        </w:rPr>
        <w:t xml:space="preserve">Yapılan yanlış telafi edilebilir durumdaysa saygı gösterilir. Düzeltilmesi beklenerek zaman verilir. Bu zamanda mutlaka eşlerin birbiriyle konuyu konuşması, hataları biriktirmeden çözerek devam etmesi gerekmektedir. Unutulmamalıdır ki, biriktirilen her sorun, ileride anlık patlama ve sinir harbine sebep olacaktır. Görev paylaşımı kavramını, evliliklerinde uygulamayı tercih eden çiftler mutlak mutluluğa bir adım daha yakındır. Kişilerin birbirine olan güveni, evliliğin temelini oluşturmaktadır. Güveni ise karşılıklı sevgi ve saygı bir arada tutar. Basamaklardan bir ya da birkaçı sekteye uğrarsa, evlilik zemini zedelenmeye başlar. Yavaş yavaş sorunlar ortaya çıkar, konuşulmadan çözümsüz kapatılan yanlışlar mutsuz evliliklerin kaynağını oluşturur. </w:t>
      </w:r>
    </w:p>
    <w:p w14:paraId="4EBF981B" w14:textId="1DB7FE3A" w:rsidR="00485CF3" w:rsidRPr="00304DE6" w:rsidRDefault="007A224C" w:rsidP="007A224C">
      <w:pPr>
        <w:pStyle w:val="AralkYok"/>
        <w:ind w:firstLine="709"/>
        <w:jc w:val="both"/>
        <w:rPr>
          <w:color w:val="000000"/>
        </w:rPr>
      </w:pPr>
      <w:r w:rsidRPr="007A224C">
        <w:rPr>
          <w:color w:val="000000" w:themeColor="text1"/>
          <w:sz w:val="24"/>
          <w:szCs w:val="24"/>
        </w:rPr>
        <w:t xml:space="preserve">Bu doğrultuda belediyemizin bütçe imkânları ölçüsünde, </w:t>
      </w:r>
      <w:r w:rsidRPr="007A224C">
        <w:rPr>
          <w:color w:val="000000" w:themeColor="text1"/>
          <w:sz w:val="24"/>
          <w:szCs w:val="24"/>
          <w:shd w:val="clear" w:color="auto" w:fill="FFFFFF"/>
        </w:rPr>
        <w:t xml:space="preserve">Belediyemizce kültür ve sanat etkinlikleri kapsamında düzenlenen “Eşlerin Birbirlerine Karşı Hakları ve Görevleri” </w:t>
      </w:r>
      <w:r w:rsidRPr="007A224C">
        <w:rPr>
          <w:color w:val="000000" w:themeColor="text1"/>
          <w:sz w:val="24"/>
          <w:szCs w:val="24"/>
        </w:rPr>
        <w:t>programında yapılan etkinliklerden daha fazla ailelerimizin yararlanabilmesi için yaygınlaştırılarak devamının sağlanması komisyonlarımızca uygun görülmüştür.</w:t>
      </w:r>
      <w:r w:rsidR="00270283" w:rsidRPr="007A224C">
        <w:rPr>
          <w:sz w:val="24"/>
          <w:szCs w:val="24"/>
        </w:rPr>
        <w:tab/>
      </w:r>
      <w:r w:rsidR="00270283" w:rsidRPr="007A224C">
        <w:rPr>
          <w:sz w:val="24"/>
          <w:szCs w:val="24"/>
        </w:rPr>
        <w:tab/>
      </w:r>
      <w:r w:rsidR="00270283" w:rsidRPr="007A224C">
        <w:rPr>
          <w:sz w:val="24"/>
          <w:szCs w:val="24"/>
        </w:rPr>
        <w:tab/>
      </w:r>
      <w:r w:rsidR="00270283" w:rsidRPr="007A224C">
        <w:rPr>
          <w:sz w:val="24"/>
          <w:szCs w:val="24"/>
        </w:rPr>
        <w:tab/>
      </w:r>
      <w:r w:rsidR="00270283" w:rsidRPr="007A224C">
        <w:rPr>
          <w:sz w:val="24"/>
          <w:szCs w:val="24"/>
        </w:rPr>
        <w:tab/>
      </w:r>
      <w:r w:rsidR="00270283" w:rsidRPr="007A224C">
        <w:rPr>
          <w:sz w:val="24"/>
          <w:szCs w:val="24"/>
        </w:rPr>
        <w:tab/>
      </w:r>
      <w:r w:rsidR="00270283" w:rsidRPr="007A224C">
        <w:rPr>
          <w:sz w:val="24"/>
          <w:szCs w:val="24"/>
        </w:rPr>
        <w:tab/>
      </w:r>
      <w:r w:rsidR="0034616D" w:rsidRPr="007A224C">
        <w:rPr>
          <w:sz w:val="24"/>
          <w:szCs w:val="24"/>
        </w:rPr>
        <w:t>Meclisimizin</w:t>
      </w:r>
      <w:r w:rsidR="0034616D">
        <w:t xml:space="preserve"> görüşlerine arz ederiz.</w:t>
      </w:r>
      <w:proofErr w:type="gramStart"/>
      <w:r w:rsidR="00837BF8">
        <w:t>)</w:t>
      </w:r>
      <w:proofErr w:type="gramEnd"/>
      <w:r w:rsidR="00895C6A">
        <w:t xml:space="preserve">  O</w:t>
      </w:r>
      <w:r w:rsidR="00485CF3" w:rsidRPr="002B372D">
        <w:t>kundu.</w:t>
      </w:r>
    </w:p>
    <w:p w14:paraId="626685F2" w14:textId="1A770EF5"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7A224C" w:rsidRPr="00C61134">
        <w:rPr>
          <w:rFonts w:eastAsia="Calibri"/>
          <w:lang w:eastAsia="en-US"/>
        </w:rPr>
        <w:t xml:space="preserve">Belediyemizce kültür ve sanat etkinlikleri kapsamında düzenlenen “Eşlerin Birbirlerine Karşı Hakları ve Görevleri” etkinliğine katılanlara ve ailelerine sağlayacağı katkıların değerlendirilmesi ile ilgili </w:t>
      </w:r>
      <w:r w:rsidR="007A224C" w:rsidRPr="007A224C">
        <w:rPr>
          <w:rFonts w:eastAsia="Calibri"/>
          <w:lang w:eastAsia="en-US"/>
        </w:rPr>
        <w:t>Kadın Erkek Fırsat Eşitliği ve İnsan Hakları Komisyonu ile Halkla İlişkiler Komisyonu</w:t>
      </w:r>
      <w:r w:rsidR="007A224C">
        <w:rPr>
          <w:rFonts w:eastAsia="Calibri"/>
          <w:lang w:eastAsia="en-US"/>
        </w:rPr>
        <w:t xml:space="preserve"> </w:t>
      </w:r>
      <w:r w:rsidR="00EA7D6F">
        <w:t>müşterek</w:t>
      </w:r>
      <w:r w:rsidR="00BE6288">
        <w:t xml:space="preserve"> </w:t>
      </w:r>
      <w:r w:rsidRPr="00F063BF">
        <w:t xml:space="preserve">raporunun kabulüne oybirliğiyle </w:t>
      </w:r>
      <w:r w:rsidR="00BE6288">
        <w:t>0</w:t>
      </w:r>
      <w:r w:rsidR="005C1D91">
        <w:t>4.05</w:t>
      </w:r>
      <w:r w:rsidR="00EB470B">
        <w:t>.2023</w:t>
      </w:r>
      <w:r w:rsidRPr="00F063BF">
        <w:t xml:space="preserve"> tarihli toplantıda karar verildi.</w:t>
      </w:r>
      <w:proofErr w:type="gramEnd"/>
    </w:p>
    <w:p w14:paraId="3559ABEC" w14:textId="77777777" w:rsidR="00895C6A" w:rsidRDefault="00895C6A" w:rsidP="007A224C">
      <w:pPr>
        <w:jc w:val="both"/>
      </w:pPr>
    </w:p>
    <w:p w14:paraId="4C255F44" w14:textId="77777777" w:rsidR="00895C6A" w:rsidRDefault="00895C6A">
      <w:pPr>
        <w:ind w:firstLine="708"/>
        <w:jc w:val="both"/>
      </w:pPr>
    </w:p>
    <w:p w14:paraId="648593A9" w14:textId="77777777" w:rsidR="007A224C" w:rsidRDefault="007A224C">
      <w:pPr>
        <w:ind w:firstLine="708"/>
        <w:jc w:val="both"/>
      </w:pPr>
      <w:bookmarkStart w:id="1" w:name="_GoBack"/>
      <w:bookmarkEnd w:id="1"/>
    </w:p>
    <w:p w14:paraId="3B7A8A22" w14:textId="6252BCC3" w:rsidR="001A03DF" w:rsidRDefault="005C1D91" w:rsidP="001A03DF">
      <w:r>
        <w:t xml:space="preserve">     </w:t>
      </w:r>
      <w:r w:rsidR="001A03DF">
        <w:t xml:space="preserve"> </w:t>
      </w:r>
      <w:r>
        <w:t>Mustafa ÜNVER</w:t>
      </w:r>
      <w:r w:rsidR="001A03DF">
        <w:tab/>
        <w:t xml:space="preserve">                              Serkan T</w:t>
      </w:r>
      <w:r>
        <w:t>EKGÜMÜŞ                     Fatma Nur AYDOĞAN</w:t>
      </w:r>
      <w:r w:rsidR="001A03DF">
        <w:t xml:space="preserve">                           </w:t>
      </w:r>
    </w:p>
    <w:p w14:paraId="495E5701" w14:textId="119A022C" w:rsidR="000C0CD8" w:rsidRDefault="000C0CD8" w:rsidP="000C0CD8">
      <w:r>
        <w:t xml:space="preserve">      Meclis Başkan V.                                        </w:t>
      </w:r>
      <w:r w:rsidR="005C1D91">
        <w:t xml:space="preserve">  </w:t>
      </w:r>
      <w:proofErr w:type="gramStart"/>
      <w:r w:rsidR="005C1D91">
        <w:t>Katip</w:t>
      </w:r>
      <w:proofErr w:type="gramEnd"/>
      <w:r w:rsidR="005C1D91">
        <w:tab/>
      </w:r>
      <w:r w:rsidR="005C1D91">
        <w:tab/>
      </w:r>
      <w:r w:rsidR="005C1D91">
        <w:tab/>
        <w:t xml:space="preserve">              </w:t>
      </w:r>
      <w:r>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98FC2" w14:textId="77777777" w:rsidR="00567F76" w:rsidRDefault="00567F76">
      <w:r>
        <w:separator/>
      </w:r>
    </w:p>
  </w:endnote>
  <w:endnote w:type="continuationSeparator" w:id="0">
    <w:p w14:paraId="50285BA5" w14:textId="77777777" w:rsidR="00567F76" w:rsidRDefault="0056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5299" w14:textId="77777777" w:rsidR="00567F76" w:rsidRDefault="00567F76">
      <w:r>
        <w:separator/>
      </w:r>
    </w:p>
  </w:footnote>
  <w:footnote w:type="continuationSeparator" w:id="0">
    <w:p w14:paraId="64BEED04" w14:textId="77777777" w:rsidR="00567F76" w:rsidRDefault="0056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8D15AEF" w:rsidR="001928DE" w:rsidRDefault="00D10A5B">
    <w:pPr>
      <w:jc w:val="both"/>
    </w:pPr>
    <w:r>
      <w:rPr>
        <w:b/>
      </w:rPr>
      <w:t>KARAR:</w:t>
    </w:r>
    <w:r w:rsidR="00C06786">
      <w:rPr>
        <w:b/>
      </w:rPr>
      <w:t xml:space="preserve"> </w:t>
    </w:r>
    <w:r w:rsidR="005C1D91">
      <w:rPr>
        <w:b/>
      </w:rPr>
      <w:t>101</w:t>
    </w:r>
    <w:r w:rsidR="00C06786">
      <w:rPr>
        <w:b/>
      </w:rPr>
      <w:t xml:space="preserve">                                                                                         </w:t>
    </w:r>
    <w:r w:rsidR="00C06786">
      <w:rPr>
        <w:b/>
      </w:rPr>
      <w:tab/>
      <w:t xml:space="preserve">               </w:t>
    </w:r>
    <w:r w:rsidR="00C06786">
      <w:rPr>
        <w:b/>
      </w:rPr>
      <w:tab/>
    </w:r>
    <w:r w:rsidR="00E53496">
      <w:rPr>
        <w:b/>
      </w:rPr>
      <w:t>0</w:t>
    </w:r>
    <w:r w:rsidR="005C1D91">
      <w:rPr>
        <w:b/>
      </w:rPr>
      <w:t>4.05</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67F76"/>
    <w:rsid w:val="00580D32"/>
    <w:rsid w:val="005C1D91"/>
    <w:rsid w:val="00600E8B"/>
    <w:rsid w:val="00603BF5"/>
    <w:rsid w:val="00603E3A"/>
    <w:rsid w:val="00631D59"/>
    <w:rsid w:val="006779E9"/>
    <w:rsid w:val="0068403B"/>
    <w:rsid w:val="006A5BE4"/>
    <w:rsid w:val="006B3F4A"/>
    <w:rsid w:val="00716104"/>
    <w:rsid w:val="00716924"/>
    <w:rsid w:val="00724C91"/>
    <w:rsid w:val="007938AD"/>
    <w:rsid w:val="007A224C"/>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814A-2040-4205-91EB-08BAECF4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579</Words>
  <Characters>3303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2023-05-05T07:08:00Z</cp:lastPrinted>
  <dcterms:created xsi:type="dcterms:W3CDTF">2020-08-07T07:47:00Z</dcterms:created>
  <dcterms:modified xsi:type="dcterms:W3CDTF">2023-05-05T07:08:00Z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