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DFD0778" w:rsidR="00F063BF" w:rsidRDefault="00AC09E8" w:rsidP="0034616D">
      <w:pPr>
        <w:ind w:firstLine="709"/>
        <w:jc w:val="both"/>
      </w:pPr>
      <w:bookmarkStart w:id="0" w:name="__DdeLink__146_2610451006"/>
      <w:r w:rsidRPr="00640EDC">
        <w:t xml:space="preserve">Sağlık kuruluşları </w:t>
      </w:r>
      <w:r>
        <w:t>ve vatandaşlar tarafından çıkarılan</w:t>
      </w:r>
      <w:r w:rsidRPr="00640EDC">
        <w:t xml:space="preserve"> tıbbi atıklar</w:t>
      </w:r>
      <w:r>
        <w:t xml:space="preserve">ın </w:t>
      </w:r>
      <w:proofErr w:type="spellStart"/>
      <w:r>
        <w:t>bertarafı</w:t>
      </w:r>
      <w:proofErr w:type="spellEnd"/>
      <w:r>
        <w:t xml:space="preserve"> </w:t>
      </w:r>
      <w:r w:rsidRPr="00640EDC">
        <w:t xml:space="preserve">konusunda </w:t>
      </w:r>
      <w:r>
        <w:t xml:space="preserve">vatandaşlarımızın </w:t>
      </w:r>
      <w:r w:rsidRPr="00640EDC">
        <w:t xml:space="preserve">bilinçlendirilmesi </w:t>
      </w:r>
      <w:r>
        <w:t xml:space="preserve">maksadıyla yapılabileceklerin </w:t>
      </w:r>
      <w:r w:rsidRPr="00640EDC">
        <w:t>belirlenmesi</w:t>
      </w:r>
      <w:r>
        <w:t xml:space="preserve"> ile ilgili </w:t>
      </w:r>
      <w:r w:rsidRPr="00AC09E8">
        <w:t>Çevre</w:t>
      </w:r>
      <w:r>
        <w:t xml:space="preserve"> Komisyonu ile Sağlık Komisyonu</w:t>
      </w:r>
      <w:r w:rsidR="00F063BF">
        <w:rPr>
          <w:rFonts w:eastAsia="Calibri"/>
          <w:color w:val="000000"/>
        </w:rPr>
        <w:t>nun</w:t>
      </w:r>
      <w:bookmarkEnd w:id="0"/>
      <w:r w:rsidR="00F063BF">
        <w:rPr>
          <w:rFonts w:eastAsia="Calibri"/>
          <w:color w:val="000000"/>
        </w:rPr>
        <w:t xml:space="preserve"> </w:t>
      </w:r>
      <w:r>
        <w:rPr>
          <w:rFonts w:eastAsia="Calibri"/>
          <w:color w:val="000000"/>
        </w:rPr>
        <w:t>14.12</w:t>
      </w:r>
      <w:r w:rsidR="001A03DF">
        <w:rPr>
          <w:rFonts w:eastAsia="Calibri"/>
          <w:color w:val="000000"/>
        </w:rPr>
        <w:t>.2021</w:t>
      </w:r>
      <w:r w:rsidR="00F063BF">
        <w:rPr>
          <w:rFonts w:eastAsia="Calibri"/>
          <w:color w:val="000000"/>
        </w:rPr>
        <w:t xml:space="preserve"> tarih ve </w:t>
      </w:r>
      <w:r>
        <w:rPr>
          <w:rFonts w:eastAsia="Calibri"/>
          <w:color w:val="000000"/>
        </w:rPr>
        <w:t>1</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C4FD6F9" w14:textId="3953B48B" w:rsidR="00AC09E8" w:rsidRPr="00754C82" w:rsidRDefault="00C06786" w:rsidP="00AC09E8">
      <w:pPr>
        <w:pStyle w:val="AralkYok"/>
        <w:ind w:firstLine="708"/>
        <w:jc w:val="both"/>
        <w:rPr>
          <w:sz w:val="24"/>
          <w:szCs w:val="24"/>
        </w:rPr>
      </w:pPr>
      <w:proofErr w:type="gramStart"/>
      <w:r w:rsidRPr="002B372D">
        <w:t>(</w:t>
      </w:r>
      <w:proofErr w:type="gramEnd"/>
      <w:r w:rsidR="00AC09E8" w:rsidRPr="00754C82">
        <w:rPr>
          <w:sz w:val="24"/>
          <w:szCs w:val="24"/>
        </w:rPr>
        <w:t>Belediye Meclisimizin 0</w:t>
      </w:r>
      <w:r w:rsidR="00AC09E8">
        <w:rPr>
          <w:sz w:val="24"/>
          <w:szCs w:val="24"/>
        </w:rPr>
        <w:t>1</w:t>
      </w:r>
      <w:r w:rsidR="00AC09E8" w:rsidRPr="00754C82">
        <w:rPr>
          <w:sz w:val="24"/>
          <w:szCs w:val="24"/>
        </w:rPr>
        <w:t>.</w:t>
      </w:r>
      <w:r w:rsidR="00AC09E8">
        <w:rPr>
          <w:sz w:val="24"/>
          <w:szCs w:val="24"/>
        </w:rPr>
        <w:t>12</w:t>
      </w:r>
      <w:r w:rsidR="00AC09E8" w:rsidRPr="00754C82">
        <w:rPr>
          <w:sz w:val="24"/>
          <w:szCs w:val="24"/>
        </w:rPr>
        <w:t>.20</w:t>
      </w:r>
      <w:r w:rsidR="00AC09E8">
        <w:rPr>
          <w:sz w:val="24"/>
          <w:szCs w:val="24"/>
        </w:rPr>
        <w:t>21</w:t>
      </w:r>
      <w:r w:rsidR="00AC09E8" w:rsidRPr="00754C82">
        <w:rPr>
          <w:sz w:val="24"/>
          <w:szCs w:val="24"/>
        </w:rPr>
        <w:t xml:space="preserve"> tarihinde yapmış olduğu birleşimde görüşülerek komisyonumuza havale edilen; </w:t>
      </w:r>
      <w:r w:rsidR="00AC09E8" w:rsidRPr="00640EDC">
        <w:rPr>
          <w:sz w:val="24"/>
          <w:szCs w:val="24"/>
        </w:rPr>
        <w:t>Sağlık kuruluşları</w:t>
      </w:r>
      <w:r w:rsidR="00AC09E8">
        <w:rPr>
          <w:sz w:val="24"/>
          <w:szCs w:val="24"/>
        </w:rPr>
        <w:t xml:space="preserve"> ve vatandaşlar </w:t>
      </w:r>
      <w:r w:rsidR="00AC09E8" w:rsidRPr="00640EDC">
        <w:rPr>
          <w:sz w:val="24"/>
          <w:szCs w:val="24"/>
        </w:rPr>
        <w:t xml:space="preserve">tarafından </w:t>
      </w:r>
      <w:r w:rsidR="00AC09E8">
        <w:rPr>
          <w:sz w:val="24"/>
          <w:szCs w:val="24"/>
        </w:rPr>
        <w:t xml:space="preserve">çıkarılan </w:t>
      </w:r>
      <w:r w:rsidR="00AC09E8" w:rsidRPr="00640EDC">
        <w:rPr>
          <w:sz w:val="24"/>
          <w:szCs w:val="24"/>
        </w:rPr>
        <w:t>tıbbi atıklar</w:t>
      </w:r>
      <w:r w:rsidR="00AB4BF9">
        <w:rPr>
          <w:sz w:val="24"/>
          <w:szCs w:val="24"/>
        </w:rPr>
        <w:t xml:space="preserve">ın </w:t>
      </w:r>
      <w:proofErr w:type="spellStart"/>
      <w:r w:rsidR="00AB4BF9">
        <w:rPr>
          <w:sz w:val="24"/>
          <w:szCs w:val="24"/>
        </w:rPr>
        <w:t>bertarafı</w:t>
      </w:r>
      <w:proofErr w:type="spellEnd"/>
      <w:r w:rsidR="00AB4BF9">
        <w:rPr>
          <w:sz w:val="24"/>
          <w:szCs w:val="24"/>
        </w:rPr>
        <w:t xml:space="preserve"> </w:t>
      </w:r>
      <w:bookmarkStart w:id="1" w:name="_GoBack"/>
      <w:bookmarkEnd w:id="1"/>
      <w:r w:rsidR="00AC09E8" w:rsidRPr="00640EDC">
        <w:rPr>
          <w:sz w:val="24"/>
          <w:szCs w:val="24"/>
        </w:rPr>
        <w:t xml:space="preserve">konusunda </w:t>
      </w:r>
      <w:r w:rsidR="00AC09E8">
        <w:rPr>
          <w:sz w:val="24"/>
          <w:szCs w:val="24"/>
        </w:rPr>
        <w:t xml:space="preserve">vatandaşlarımızın </w:t>
      </w:r>
      <w:r w:rsidR="00AC09E8" w:rsidRPr="00640EDC">
        <w:rPr>
          <w:sz w:val="24"/>
          <w:szCs w:val="24"/>
        </w:rPr>
        <w:t xml:space="preserve">bilinçlendirilmesi </w:t>
      </w:r>
      <w:r w:rsidR="00AC09E8">
        <w:rPr>
          <w:sz w:val="24"/>
          <w:szCs w:val="24"/>
        </w:rPr>
        <w:t xml:space="preserve">maksadıyla </w:t>
      </w:r>
      <w:r w:rsidR="00AC09E8" w:rsidRPr="00640EDC">
        <w:rPr>
          <w:sz w:val="24"/>
          <w:szCs w:val="24"/>
        </w:rPr>
        <w:t>belediyemizce yapılacakların belirlenmesi</w:t>
      </w:r>
      <w:r w:rsidR="00AC09E8">
        <w:rPr>
          <w:sz w:val="24"/>
          <w:szCs w:val="24"/>
        </w:rPr>
        <w:t xml:space="preserve">yle </w:t>
      </w:r>
      <w:r w:rsidR="00AC09E8" w:rsidRPr="00754C82">
        <w:rPr>
          <w:sz w:val="24"/>
          <w:szCs w:val="24"/>
        </w:rPr>
        <w:t>ilgili dosya incelendi.</w:t>
      </w:r>
    </w:p>
    <w:p w14:paraId="4DF6ED77" w14:textId="77777777" w:rsidR="00AC09E8" w:rsidRPr="00754C82" w:rsidRDefault="00AC09E8" w:rsidP="00AC09E8">
      <w:pPr>
        <w:pStyle w:val="AralkYok"/>
        <w:ind w:firstLine="708"/>
        <w:jc w:val="both"/>
        <w:rPr>
          <w:sz w:val="24"/>
          <w:szCs w:val="24"/>
        </w:rPr>
      </w:pPr>
      <w:r w:rsidRPr="00754C82">
        <w:rPr>
          <w:sz w:val="24"/>
          <w:szCs w:val="24"/>
        </w:rPr>
        <w:t>Komisyon</w:t>
      </w:r>
      <w:r>
        <w:rPr>
          <w:sz w:val="24"/>
          <w:szCs w:val="24"/>
        </w:rPr>
        <w:t xml:space="preserve">larımızca </w:t>
      </w:r>
      <w:r w:rsidRPr="00754C82">
        <w:rPr>
          <w:sz w:val="24"/>
          <w:szCs w:val="24"/>
        </w:rPr>
        <w:t xml:space="preserve">yapılan görüşmelerde; </w:t>
      </w:r>
    </w:p>
    <w:p w14:paraId="1500D45C" w14:textId="77777777" w:rsidR="00AC09E8" w:rsidRPr="00DF71B4" w:rsidRDefault="00AC09E8" w:rsidP="00AC09E8">
      <w:pPr>
        <w:jc w:val="both"/>
        <w:rPr>
          <w:color w:val="000000"/>
        </w:rPr>
      </w:pPr>
      <w:r w:rsidRPr="00754C82">
        <w:t xml:space="preserve"> </w:t>
      </w:r>
      <w:r>
        <w:tab/>
      </w:r>
      <w:r w:rsidRPr="00DF71B4">
        <w:rPr>
          <w:color w:val="000000"/>
        </w:rPr>
        <w:t>Günümüzde atıkların değerlendirilmesi, taşınması ve korunması giderek önem kazan</w:t>
      </w:r>
      <w:r>
        <w:rPr>
          <w:color w:val="000000"/>
        </w:rPr>
        <w:t>maktadır, b</w:t>
      </w:r>
      <w:r w:rsidRPr="00DF71B4">
        <w:rPr>
          <w:color w:val="000000"/>
        </w:rPr>
        <w:t xml:space="preserve">unun yanında sağlık kuruluşlarınca üretilen tıbbi atıkların toplanması, taşınması, depolanması ve bertaraf edilmesi bulaşıcı hastalıkları önlemede ve çevre sağlığını korumada özel bir yere sahiptir. Tıbbi atıklar, ünitelerden kaynaklanan patolojik, </w:t>
      </w:r>
      <w:proofErr w:type="spellStart"/>
      <w:r w:rsidRPr="00DF71B4">
        <w:rPr>
          <w:color w:val="000000"/>
        </w:rPr>
        <w:t>enfeksiyöz</w:t>
      </w:r>
      <w:proofErr w:type="spellEnd"/>
      <w:r w:rsidRPr="00DF71B4">
        <w:rPr>
          <w:color w:val="000000"/>
        </w:rPr>
        <w:t xml:space="preserve"> atıklar ile kesici, delici atıklardır. Bu atıkların çevre sağlığına zarar vermeden kaynağında toplanması, taşınması, depolanması ve bertaraf edilmesi toplum sağlığının korunması açısından büyük öneme sahiptir.</w:t>
      </w:r>
    </w:p>
    <w:p w14:paraId="5BDF9700" w14:textId="77777777" w:rsidR="00AC09E8" w:rsidRDefault="00AC09E8" w:rsidP="00AC09E8">
      <w:pPr>
        <w:jc w:val="both"/>
        <w:rPr>
          <w:color w:val="000000"/>
        </w:rPr>
      </w:pPr>
      <w:r w:rsidRPr="00DF71B4">
        <w:rPr>
          <w:color w:val="000000"/>
        </w:rPr>
        <w:t> </w:t>
      </w:r>
      <w:r>
        <w:rPr>
          <w:color w:val="000000"/>
        </w:rPr>
        <w:tab/>
        <w:t xml:space="preserve">Tıbbı </w:t>
      </w:r>
      <w:r w:rsidRPr="00DF71B4">
        <w:rPr>
          <w:color w:val="000000"/>
        </w:rPr>
        <w:t xml:space="preserve">atıkların en aza indirilmesi esastır. Atıkların karıştırılmaması ve ayrı yerlerde toplanarak depolanması gerekmektedir. Tıbbi atık üreticilerinin en büyük yükümlülüklerinden birisi, atıkları kaynağında en aza indirecek sistemi kurmak, ayrı toplanması, taşınması ve depolanması ile bir kaza anında alınacak tedbirleri içeren ünite içi atık planını hazırlamaktır. Ayrıca atıkların toplanması için gerekli atık toplama kapları ve </w:t>
      </w:r>
      <w:proofErr w:type="gramStart"/>
      <w:r w:rsidRPr="00DF71B4">
        <w:rPr>
          <w:color w:val="000000"/>
        </w:rPr>
        <w:t>ekipmanı</w:t>
      </w:r>
      <w:proofErr w:type="gramEnd"/>
      <w:r w:rsidRPr="00DF71B4">
        <w:rPr>
          <w:color w:val="000000"/>
        </w:rPr>
        <w:t xml:space="preserve"> sağlamakla da yükümlüdürler. Atıkların üretim, taşınma ve depolanması süreçlerinde görevli tüm personelin eğitiminden sorumludurlar. İlgili kurum ya da kuruluş tıbbi atık miktarı ile ilgili bilgileri düzenli kayıt etmek ve valiliklere bildirmekle yükümlüdürler.</w:t>
      </w:r>
    </w:p>
    <w:p w14:paraId="4EBF981B" w14:textId="37389535" w:rsidR="00485CF3" w:rsidRPr="00304DE6" w:rsidRDefault="00AC09E8" w:rsidP="00AC09E8">
      <w:pPr>
        <w:pStyle w:val="AralkYok"/>
        <w:ind w:firstLine="709"/>
        <w:jc w:val="both"/>
        <w:rPr>
          <w:color w:val="000000"/>
        </w:rPr>
      </w:pPr>
      <w:r>
        <w:rPr>
          <w:sz w:val="24"/>
          <w:szCs w:val="24"/>
        </w:rPr>
        <w:t xml:space="preserve">Komisyonlarımız toplantılarında yapılan değerlendirmelerde, </w:t>
      </w:r>
      <w:r w:rsidRPr="00640EDC">
        <w:rPr>
          <w:sz w:val="24"/>
          <w:szCs w:val="24"/>
        </w:rPr>
        <w:t xml:space="preserve">Sağlık kuruluşları tarafından çıkan tıbbi atıklar konusunda </w:t>
      </w:r>
      <w:r>
        <w:rPr>
          <w:sz w:val="24"/>
          <w:szCs w:val="24"/>
        </w:rPr>
        <w:t>vatandaşın bilinçlendirilmesi maksadıyla etkinliklerin yapılması k</w:t>
      </w:r>
      <w:r w:rsidRPr="00754C82">
        <w:rPr>
          <w:sz w:val="24"/>
          <w:szCs w:val="24"/>
        </w:rPr>
        <w:t>omisyon</w:t>
      </w:r>
      <w:r>
        <w:rPr>
          <w:sz w:val="24"/>
          <w:szCs w:val="24"/>
        </w:rPr>
        <w:t>larımızca</w:t>
      </w:r>
      <w:r>
        <w:rPr>
          <w:rStyle w:val="style16"/>
          <w:sz w:val="24"/>
          <w:szCs w:val="24"/>
        </w:rPr>
        <w:t xml:space="preserve"> uygun görülmüştür.</w:t>
      </w:r>
      <w:r>
        <w:rPr>
          <w:rStyle w:val="style16"/>
          <w:sz w:val="24"/>
          <w:szCs w:val="24"/>
        </w:rPr>
        <w:tab/>
      </w:r>
      <w:r w:rsidR="00270283">
        <w:tab/>
      </w:r>
      <w:r w:rsidR="00270283">
        <w:tab/>
      </w:r>
      <w:r w:rsidR="00270283">
        <w:tab/>
      </w:r>
      <w:r w:rsidR="00270283">
        <w:tab/>
      </w:r>
      <w:r w:rsidR="00270283">
        <w:tab/>
      </w:r>
      <w:r w:rsidR="00270283">
        <w:tab/>
      </w:r>
      <w:r w:rsidR="00270283">
        <w:tab/>
      </w:r>
      <w:r w:rsidR="0034616D" w:rsidRPr="00AC09E8">
        <w:rPr>
          <w:sz w:val="24"/>
          <w:szCs w:val="24"/>
        </w:rPr>
        <w:t>Meclisimizin görüşlerine arz ederiz.</w:t>
      </w:r>
      <w:proofErr w:type="gramStart"/>
      <w:r w:rsidR="00837BF8" w:rsidRPr="00AC09E8">
        <w:rPr>
          <w:sz w:val="24"/>
          <w:szCs w:val="24"/>
        </w:rPr>
        <w:t>)</w:t>
      </w:r>
      <w:proofErr w:type="gramEnd"/>
      <w:r w:rsidR="00895C6A" w:rsidRPr="00AC09E8">
        <w:rPr>
          <w:sz w:val="24"/>
          <w:szCs w:val="24"/>
        </w:rPr>
        <w:t xml:space="preserve">  O</w:t>
      </w:r>
      <w:r w:rsidR="00485CF3" w:rsidRPr="00AC09E8">
        <w:rPr>
          <w:sz w:val="24"/>
          <w:szCs w:val="24"/>
        </w:rPr>
        <w:t>kundu.</w:t>
      </w:r>
    </w:p>
    <w:p w14:paraId="626685F2" w14:textId="0F804228" w:rsidR="001928DE" w:rsidRDefault="00F063BF" w:rsidP="00252F2F">
      <w:pPr>
        <w:ind w:firstLine="709"/>
        <w:jc w:val="both"/>
      </w:pPr>
      <w:r w:rsidRPr="00F063BF">
        <w:t xml:space="preserve">Konu üzerindeki görüşmelerden sonra, komisyon raporu oylamaya sunuldu, yapılan işaretle oylama sonucunda, </w:t>
      </w:r>
      <w:r w:rsidR="00AC09E8" w:rsidRPr="00640EDC">
        <w:t xml:space="preserve">Sağlık kuruluşları </w:t>
      </w:r>
      <w:r w:rsidR="00AC09E8">
        <w:t>ve vatandaşlar tarafından çıkarılan</w:t>
      </w:r>
      <w:r w:rsidR="00AC09E8" w:rsidRPr="00640EDC">
        <w:t xml:space="preserve"> tıbbi atıklar</w:t>
      </w:r>
      <w:r w:rsidR="00AC09E8">
        <w:t xml:space="preserve">ın </w:t>
      </w:r>
      <w:proofErr w:type="spellStart"/>
      <w:r w:rsidR="00AC09E8">
        <w:t>bertarafı</w:t>
      </w:r>
      <w:proofErr w:type="spellEnd"/>
      <w:r w:rsidR="00AC09E8">
        <w:t xml:space="preserve"> </w:t>
      </w:r>
      <w:r w:rsidR="00AC09E8" w:rsidRPr="00640EDC">
        <w:t xml:space="preserve">konusunda </w:t>
      </w:r>
      <w:r w:rsidR="00AC09E8">
        <w:t xml:space="preserve">vatandaşlarımızın </w:t>
      </w:r>
      <w:r w:rsidR="00AC09E8" w:rsidRPr="00640EDC">
        <w:t xml:space="preserve">bilinçlendirilmesi </w:t>
      </w:r>
      <w:r w:rsidR="00AC09E8">
        <w:t xml:space="preserve">maksadıyla yapılabileceklerin </w:t>
      </w:r>
      <w:r w:rsidR="00AC09E8" w:rsidRPr="00640EDC">
        <w:t>belirlenmesi</w:t>
      </w:r>
      <w:r w:rsidR="00AC09E8">
        <w:t xml:space="preserve"> ile ilgili </w:t>
      </w:r>
      <w:r w:rsidR="00AC09E8" w:rsidRPr="00AC09E8">
        <w:t>Çevre Komisyonu ile Sağlık Komisyonu</w:t>
      </w:r>
      <w:r w:rsidR="00AC09E8" w:rsidRPr="001A4289">
        <w:rPr>
          <w:b/>
        </w:rPr>
        <w:t xml:space="preserve"> </w:t>
      </w:r>
      <w:r w:rsidR="00EA7D6F">
        <w:t>müşterek</w:t>
      </w:r>
      <w:r w:rsidR="00BE6288">
        <w:t xml:space="preserve"> </w:t>
      </w:r>
      <w:r w:rsidRPr="00F063BF">
        <w:t xml:space="preserve">raporunun kabulüne oybirliğiyle </w:t>
      </w:r>
      <w:r w:rsidR="00BE6288">
        <w:t>0</w:t>
      </w:r>
      <w:r w:rsidR="00AC09E8">
        <w:t>4.01.2022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3B7A8A22" w14:textId="78781BE8" w:rsidR="001A03DF" w:rsidRDefault="00AB4BF9" w:rsidP="001A03DF">
      <w:r>
        <w:t xml:space="preserve"> Mustafa ÜNVER</w:t>
      </w:r>
      <w:r>
        <w:tab/>
        <w:t xml:space="preserve">                              Serkan TEKGÜMÜŞ                       Sebahattin GÜNDÜZ</w:t>
      </w:r>
      <w:r>
        <w:t xml:space="preserve">                        </w:t>
      </w:r>
      <w:r w:rsidR="001A03DF">
        <w:t xml:space="preserve">                           </w:t>
      </w:r>
    </w:p>
    <w:p w14:paraId="495E5701" w14:textId="55BF85BD" w:rsidR="000C0CD8" w:rsidRDefault="00AB4BF9" w:rsidP="000C0CD8">
      <w:r>
        <w:t xml:space="preserve"> </w:t>
      </w:r>
      <w:r w:rsidR="000C0CD8">
        <w:t xml:space="preserve">Meclis Başkan V.                                        </w:t>
      </w:r>
      <w:r>
        <w:t xml:space="preserve">     </w:t>
      </w:r>
      <w:proofErr w:type="gramStart"/>
      <w:r>
        <w:t>Katip</w:t>
      </w:r>
      <w:proofErr w:type="gramEnd"/>
      <w:r>
        <w:tab/>
      </w:r>
      <w:r>
        <w:tab/>
      </w:r>
      <w:r>
        <w:tab/>
      </w:r>
      <w:r>
        <w:tab/>
        <w:t xml:space="preserve">  </w:t>
      </w:r>
      <w:proofErr w:type="spellStart"/>
      <w:r w:rsidR="000C0CD8">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F07A" w14:textId="77777777" w:rsidR="004A1DB3" w:rsidRDefault="004A1DB3">
      <w:r>
        <w:separator/>
      </w:r>
    </w:p>
  </w:endnote>
  <w:endnote w:type="continuationSeparator" w:id="0">
    <w:p w14:paraId="506B2D5E" w14:textId="77777777" w:rsidR="004A1DB3" w:rsidRDefault="004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B600" w14:textId="77777777" w:rsidR="004A1DB3" w:rsidRDefault="004A1DB3">
      <w:r>
        <w:separator/>
      </w:r>
    </w:p>
  </w:footnote>
  <w:footnote w:type="continuationSeparator" w:id="0">
    <w:p w14:paraId="54D4FDA7" w14:textId="77777777" w:rsidR="004A1DB3" w:rsidRDefault="004A1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B1DBE98" w:rsidR="001928DE" w:rsidRDefault="00D10A5B">
    <w:pPr>
      <w:jc w:val="both"/>
    </w:pPr>
    <w:r>
      <w:rPr>
        <w:b/>
      </w:rPr>
      <w:t>KARAR:</w:t>
    </w:r>
    <w:r w:rsidR="00C06786">
      <w:rPr>
        <w:b/>
      </w:rPr>
      <w:t xml:space="preserve"> </w:t>
    </w:r>
    <w:r w:rsidR="00AB4BF9">
      <w:rPr>
        <w:b/>
      </w:rPr>
      <w:t>09</w:t>
    </w:r>
    <w:r w:rsidR="00C06786">
      <w:rPr>
        <w:b/>
      </w:rPr>
      <w:t xml:space="preserve">                                                                                         </w:t>
    </w:r>
    <w:r w:rsidR="00C06786">
      <w:rPr>
        <w:b/>
      </w:rPr>
      <w:tab/>
      <w:t xml:space="preserve">               </w:t>
    </w:r>
    <w:r w:rsidR="00C06786">
      <w:rPr>
        <w:b/>
      </w:rPr>
      <w:tab/>
    </w:r>
    <w:r w:rsidR="00E53496">
      <w:rPr>
        <w:b/>
      </w:rPr>
      <w:t>0</w:t>
    </w:r>
    <w:r w:rsidR="00AC09E8">
      <w:rPr>
        <w:b/>
      </w:rPr>
      <w:t>4.01</w:t>
    </w:r>
    <w:r w:rsidR="00C06786">
      <w:rPr>
        <w:b/>
      </w:rPr>
      <w:t>.20</w:t>
    </w:r>
    <w:r w:rsidR="00AC09E8">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27BE"/>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A1DB3"/>
    <w:rsid w:val="004C0F60"/>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4BF9"/>
    <w:rsid w:val="00AB5AF9"/>
    <w:rsid w:val="00AC09E8"/>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style16">
    <w:name w:val="style16"/>
    <w:basedOn w:val="VarsaylanParagrafYazTipi"/>
    <w:rsid w:val="00AC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7BE6-7E4C-42A8-AD21-5C699BBF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8</cp:revision>
  <cp:lastPrinted>2022-01-05T06:32:00Z</cp:lastPrinted>
  <dcterms:created xsi:type="dcterms:W3CDTF">2020-08-07T07:47:00Z</dcterms:created>
  <dcterms:modified xsi:type="dcterms:W3CDTF">2022-01-05T06:33:00Z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